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9CB74" w14:textId="2A1BCF50" w:rsidR="00383E70" w:rsidRPr="0079049C" w:rsidRDefault="00383E70" w:rsidP="00E87285">
      <w:pPr>
        <w:rPr>
          <w:rFonts w:ascii="Times New Roman" w:hAnsi="Times New Roman" w:cs="Times New Roman"/>
        </w:rPr>
      </w:pPr>
      <w:bookmarkStart w:id="0" w:name="_GoBack"/>
      <w:bookmarkEnd w:id="0"/>
    </w:p>
    <w:p w14:paraId="259DDA9B" w14:textId="2FE8567E" w:rsidR="00E87285" w:rsidRPr="0079049C" w:rsidRDefault="000A0466" w:rsidP="00E87285">
      <w:pPr>
        <w:spacing w:after="0" w:line="360" w:lineRule="auto"/>
        <w:jc w:val="center"/>
        <w:rPr>
          <w:rFonts w:ascii="Times New Roman" w:hAnsi="Times New Roman" w:cs="Times New Roman"/>
          <w:b/>
        </w:rPr>
      </w:pPr>
      <w:r w:rsidRPr="0079049C">
        <w:rPr>
          <w:rFonts w:ascii="Times New Roman" w:hAnsi="Times New Roman" w:cs="Times New Roman"/>
          <w:b/>
        </w:rPr>
        <w:t>ESTUDO TÉCNICO PRELIMINAR</w:t>
      </w:r>
    </w:p>
    <w:p w14:paraId="33D82448" w14:textId="77777777" w:rsidR="00E87285" w:rsidRPr="0079049C" w:rsidRDefault="00E87285" w:rsidP="00E87285">
      <w:pPr>
        <w:spacing w:after="0" w:line="360" w:lineRule="auto"/>
        <w:jc w:val="center"/>
        <w:rPr>
          <w:rFonts w:ascii="Times New Roman" w:hAnsi="Times New Roman" w:cs="Times New Roman"/>
          <w:b/>
        </w:rPr>
      </w:pPr>
    </w:p>
    <w:p w14:paraId="1674B822" w14:textId="77777777" w:rsidR="00E87285" w:rsidRPr="0079049C" w:rsidRDefault="00E87285" w:rsidP="00E87285">
      <w:pPr>
        <w:spacing w:after="0" w:line="360" w:lineRule="auto"/>
        <w:jc w:val="both"/>
        <w:rPr>
          <w:rFonts w:ascii="Times New Roman" w:hAnsi="Times New Roman" w:cs="Times New Roman"/>
          <w:b/>
        </w:rPr>
      </w:pPr>
      <w:r w:rsidRPr="0079049C">
        <w:rPr>
          <w:rFonts w:ascii="Times New Roman" w:hAnsi="Times New Roman" w:cs="Times New Roman"/>
          <w:b/>
        </w:rPr>
        <w:t>INTRODUÇÃO</w:t>
      </w:r>
    </w:p>
    <w:p w14:paraId="297A0CC9" w14:textId="34DCC5A8" w:rsidR="00B13A2B" w:rsidRPr="0079049C" w:rsidRDefault="00647C47" w:rsidP="00647C47">
      <w:pPr>
        <w:pStyle w:val="Standard"/>
        <w:tabs>
          <w:tab w:val="left" w:pos="952"/>
          <w:tab w:val="left" w:pos="1237"/>
          <w:tab w:val="left" w:pos="1537"/>
          <w:tab w:val="left" w:pos="1792"/>
          <w:tab w:val="left" w:pos="2047"/>
          <w:tab w:val="left" w:pos="2362"/>
          <w:tab w:val="left" w:pos="2617"/>
          <w:tab w:val="left" w:leader="underscore" w:pos="7733"/>
        </w:tabs>
        <w:spacing w:line="360" w:lineRule="auto"/>
        <w:jc w:val="both"/>
        <w:rPr>
          <w:rFonts w:ascii="Times New Roman" w:hAnsi="Times New Roman" w:cs="Times New Roman"/>
          <w:sz w:val="22"/>
          <w:szCs w:val="22"/>
        </w:rPr>
      </w:pPr>
      <w:r w:rsidRPr="0079049C">
        <w:rPr>
          <w:rFonts w:ascii="Times New Roman" w:hAnsi="Times New Roman" w:cs="Times New Roman"/>
          <w:sz w:val="22"/>
          <w:szCs w:val="22"/>
        </w:rPr>
        <w:t xml:space="preserve">A Secretaria de Saúde de Itaguara desempenha um papel vital na prestação de serviços de saúde à população. A eficiência e a qualidade desses serviços estão diretamente relacionadas à disponibilidade de veículos adequados para o transporte de pacientes, equipes de saúde e materiais essenciais. A aquisição de novos veículos é fundamental para garantir que esses serviços sejam prestados de maneira eficaz e segura. </w:t>
      </w:r>
    </w:p>
    <w:p w14:paraId="662083BB" w14:textId="32D9E3AD" w:rsidR="00647C47" w:rsidRPr="0079049C" w:rsidRDefault="00B11093" w:rsidP="0038124C">
      <w:pPr>
        <w:spacing w:line="360" w:lineRule="auto"/>
        <w:rPr>
          <w:rFonts w:ascii="Times New Roman" w:eastAsia="Times New Roman" w:hAnsi="Times New Roman" w:cs="Times New Roman"/>
          <w:lang w:eastAsia="pt-BR"/>
        </w:rPr>
      </w:pPr>
      <w:r w:rsidRPr="0079049C">
        <w:rPr>
          <w:rFonts w:ascii="Times New Roman" w:eastAsia="Times New Roman" w:hAnsi="Times New Roman" w:cs="Times New Roman"/>
          <w:lang w:eastAsia="pt-BR"/>
        </w:rPr>
        <w:t xml:space="preserve">O </w:t>
      </w:r>
      <w:r w:rsidR="0038124C" w:rsidRPr="0079049C">
        <w:rPr>
          <w:rFonts w:ascii="Times New Roman" w:eastAsia="Times New Roman" w:hAnsi="Times New Roman" w:cs="Times New Roman"/>
          <w:lang w:eastAsia="pt-BR"/>
        </w:rPr>
        <w:t xml:space="preserve">objetivo do presente estudo é descrever a necessidade e apresentar </w:t>
      </w:r>
      <w:r w:rsidRPr="0079049C">
        <w:rPr>
          <w:rFonts w:ascii="Times New Roman" w:eastAsia="Times New Roman" w:hAnsi="Times New Roman" w:cs="Times New Roman"/>
          <w:lang w:eastAsia="pt-BR"/>
        </w:rPr>
        <w:t xml:space="preserve">os recursos necessários para aquisição de veículos adequados às </w:t>
      </w:r>
      <w:r w:rsidR="0038124C" w:rsidRPr="0079049C">
        <w:rPr>
          <w:rFonts w:ascii="Times New Roman" w:eastAsia="Times New Roman" w:hAnsi="Times New Roman" w:cs="Times New Roman"/>
          <w:lang w:eastAsia="pt-BR"/>
        </w:rPr>
        <w:t>necessidades da Secretaria de Saúde</w:t>
      </w:r>
      <w:r w:rsidRPr="0079049C">
        <w:rPr>
          <w:rFonts w:ascii="Times New Roman" w:eastAsia="Times New Roman" w:hAnsi="Times New Roman" w:cs="Times New Roman"/>
          <w:lang w:eastAsia="pt-BR"/>
        </w:rPr>
        <w:t xml:space="preserve">, visando melhorar a logística e o atendimento prestado à </w:t>
      </w:r>
      <w:r w:rsidR="0038124C" w:rsidRPr="0079049C">
        <w:rPr>
          <w:rFonts w:ascii="Times New Roman" w:eastAsia="Times New Roman" w:hAnsi="Times New Roman" w:cs="Times New Roman"/>
          <w:lang w:eastAsia="pt-BR"/>
        </w:rPr>
        <w:t xml:space="preserve">população. </w:t>
      </w:r>
      <w:r w:rsidR="00647C47" w:rsidRPr="0079049C">
        <w:rPr>
          <w:rFonts w:ascii="Times New Roman" w:eastAsia="Times New Roman" w:hAnsi="Times New Roman" w:cs="Times New Roman"/>
          <w:lang w:eastAsia="pt-BR"/>
        </w:rPr>
        <w:t xml:space="preserve"> </w:t>
      </w:r>
    </w:p>
    <w:p w14:paraId="2A4B6A48" w14:textId="77777777" w:rsidR="00647C47" w:rsidRPr="0079049C" w:rsidRDefault="00647C47" w:rsidP="00647C47">
      <w:pPr>
        <w:pStyle w:val="Standard"/>
        <w:tabs>
          <w:tab w:val="left" w:pos="952"/>
          <w:tab w:val="left" w:pos="1237"/>
          <w:tab w:val="left" w:pos="1537"/>
          <w:tab w:val="left" w:pos="1792"/>
          <w:tab w:val="left" w:pos="2047"/>
          <w:tab w:val="left" w:pos="2362"/>
          <w:tab w:val="left" w:pos="2617"/>
          <w:tab w:val="left" w:leader="underscore" w:pos="7733"/>
        </w:tabs>
        <w:spacing w:line="360" w:lineRule="auto"/>
        <w:jc w:val="both"/>
        <w:rPr>
          <w:rFonts w:ascii="Times New Roman" w:hAnsi="Times New Roman" w:cs="Times New Roman"/>
          <w:b/>
          <w:sz w:val="22"/>
          <w:szCs w:val="22"/>
        </w:rPr>
      </w:pPr>
    </w:p>
    <w:p w14:paraId="4B02844B" w14:textId="77777777" w:rsidR="00647C47" w:rsidRPr="0079049C" w:rsidRDefault="00E87285" w:rsidP="00647C47">
      <w:pPr>
        <w:tabs>
          <w:tab w:val="left" w:pos="2581"/>
        </w:tabs>
        <w:spacing w:after="0" w:line="360" w:lineRule="auto"/>
        <w:jc w:val="both"/>
        <w:rPr>
          <w:rFonts w:ascii="Times New Roman" w:hAnsi="Times New Roman" w:cs="Times New Roman"/>
          <w:b/>
        </w:rPr>
      </w:pPr>
      <w:r w:rsidRPr="0079049C">
        <w:rPr>
          <w:rFonts w:ascii="Times New Roman" w:hAnsi="Times New Roman" w:cs="Times New Roman"/>
          <w:b/>
        </w:rPr>
        <w:t>1 - DESCRIÇÃO DA NECESSIDADE</w:t>
      </w:r>
    </w:p>
    <w:p w14:paraId="7ECBC598" w14:textId="60005B0C" w:rsidR="009A702C" w:rsidRPr="0079049C" w:rsidRDefault="00441F61" w:rsidP="00441F61">
      <w:pPr>
        <w:tabs>
          <w:tab w:val="left" w:pos="2581"/>
        </w:tabs>
        <w:spacing w:after="0" w:line="360" w:lineRule="auto"/>
        <w:jc w:val="both"/>
        <w:rPr>
          <w:rFonts w:ascii="Times New Roman" w:hAnsi="Times New Roman" w:cs="Times New Roman"/>
        </w:rPr>
      </w:pPr>
      <w:r w:rsidRPr="0079049C">
        <w:rPr>
          <w:rFonts w:ascii="Times New Roman" w:hAnsi="Times New Roman" w:cs="Times New Roman"/>
        </w:rPr>
        <w:t>Atualmente a</w:t>
      </w:r>
      <w:r w:rsidR="00647C47" w:rsidRPr="0079049C">
        <w:rPr>
          <w:rFonts w:ascii="Times New Roman" w:hAnsi="Times New Roman" w:cs="Times New Roman"/>
        </w:rPr>
        <w:t xml:space="preserve"> </w:t>
      </w:r>
      <w:r w:rsidR="00D67C93" w:rsidRPr="0079049C">
        <w:rPr>
          <w:rFonts w:ascii="Times New Roman" w:hAnsi="Times New Roman" w:cs="Times New Roman"/>
        </w:rPr>
        <w:t xml:space="preserve">Secretaria Municipal de </w:t>
      </w:r>
      <w:r w:rsidR="004B0638" w:rsidRPr="0079049C">
        <w:rPr>
          <w:rFonts w:ascii="Times New Roman" w:hAnsi="Times New Roman" w:cs="Times New Roman"/>
        </w:rPr>
        <w:t>Saúde faz</w:t>
      </w:r>
      <w:r w:rsidRPr="0079049C">
        <w:rPr>
          <w:rFonts w:ascii="Times New Roman" w:hAnsi="Times New Roman" w:cs="Times New Roman"/>
        </w:rPr>
        <w:t xml:space="preserve"> o transporte eletivo de 80 usuários/pacientes por dia para Tratamentos Fora </w:t>
      </w:r>
      <w:r w:rsidR="00172089" w:rsidRPr="0079049C">
        <w:rPr>
          <w:rFonts w:ascii="Times New Roman" w:hAnsi="Times New Roman" w:cs="Times New Roman"/>
        </w:rPr>
        <w:t xml:space="preserve">Domicílio nos </w:t>
      </w:r>
      <w:r w:rsidRPr="0079049C">
        <w:rPr>
          <w:rFonts w:ascii="Times New Roman" w:hAnsi="Times New Roman" w:cs="Times New Roman"/>
        </w:rPr>
        <w:t>municípios de Cláudio, Oliveira, Itaúna, Pará de Minas, Mateus Leme, Divinópolis, Formiga, Santo Antônio do Amparo, Igarapé, Betim, Contagem, Belo Horizonte, Vespasiano</w:t>
      </w:r>
      <w:r w:rsidR="00172089" w:rsidRPr="0079049C">
        <w:rPr>
          <w:rFonts w:ascii="Times New Roman" w:hAnsi="Times New Roman" w:cs="Times New Roman"/>
        </w:rPr>
        <w:t xml:space="preserve"> e Nova Lima, faz também o</w:t>
      </w:r>
      <w:r w:rsidR="004B0638" w:rsidRPr="0079049C">
        <w:rPr>
          <w:rFonts w:ascii="Times New Roman" w:hAnsi="Times New Roman" w:cs="Times New Roman"/>
        </w:rPr>
        <w:t xml:space="preserve"> transporte inter-estadual de pacientes para </w:t>
      </w:r>
      <w:r w:rsidR="00E07BE8" w:rsidRPr="0079049C">
        <w:rPr>
          <w:rFonts w:ascii="Times New Roman" w:hAnsi="Times New Roman" w:cs="Times New Roman"/>
        </w:rPr>
        <w:t xml:space="preserve">tratamentos em </w:t>
      </w:r>
      <w:r w:rsidR="004B0638" w:rsidRPr="0079049C">
        <w:rPr>
          <w:rFonts w:ascii="Times New Roman" w:hAnsi="Times New Roman" w:cs="Times New Roman"/>
        </w:rPr>
        <w:t>São Paulo (Capital).</w:t>
      </w:r>
      <w:r w:rsidR="00172089" w:rsidRPr="0079049C">
        <w:rPr>
          <w:rFonts w:ascii="Times New Roman" w:hAnsi="Times New Roman" w:cs="Times New Roman"/>
        </w:rPr>
        <w:t xml:space="preserve"> Transporta os profissionais</w:t>
      </w:r>
      <w:r w:rsidR="00E07BE8" w:rsidRPr="0079049C">
        <w:rPr>
          <w:rFonts w:ascii="Times New Roman" w:hAnsi="Times New Roman" w:cs="Times New Roman"/>
        </w:rPr>
        <w:t xml:space="preserve"> </w:t>
      </w:r>
      <w:r w:rsidR="00172089" w:rsidRPr="0079049C">
        <w:rPr>
          <w:rFonts w:ascii="Times New Roman" w:hAnsi="Times New Roman" w:cs="Times New Roman"/>
        </w:rPr>
        <w:t xml:space="preserve">para reuniões/capacitações, além de insumos, medicamentos entre outros materiais necessários à manutenção dos serviços de saúde no município. </w:t>
      </w:r>
      <w:r w:rsidR="004B0638" w:rsidRPr="0079049C">
        <w:rPr>
          <w:rFonts w:ascii="Times New Roman" w:hAnsi="Times New Roman" w:cs="Times New Roman"/>
        </w:rPr>
        <w:t xml:space="preserve"> Contamos com uma frota de 15 veículos destinados a </w:t>
      </w:r>
      <w:r w:rsidR="00172089" w:rsidRPr="0079049C">
        <w:rPr>
          <w:rFonts w:ascii="Times New Roman" w:hAnsi="Times New Roman" w:cs="Times New Roman"/>
        </w:rPr>
        <w:t xml:space="preserve">estes </w:t>
      </w:r>
      <w:r w:rsidR="004B0638" w:rsidRPr="0079049C">
        <w:rPr>
          <w:rFonts w:ascii="Times New Roman" w:hAnsi="Times New Roman" w:cs="Times New Roman"/>
        </w:rPr>
        <w:t>transporte</w:t>
      </w:r>
      <w:r w:rsidR="00172089" w:rsidRPr="0079049C">
        <w:rPr>
          <w:rFonts w:ascii="Times New Roman" w:hAnsi="Times New Roman" w:cs="Times New Roman"/>
        </w:rPr>
        <w:t>s e serviços</w:t>
      </w:r>
      <w:r w:rsidR="004B0638" w:rsidRPr="0079049C">
        <w:rPr>
          <w:rFonts w:ascii="Times New Roman" w:hAnsi="Times New Roman" w:cs="Times New Roman"/>
        </w:rPr>
        <w:t xml:space="preserve">, </w:t>
      </w:r>
      <w:r w:rsidR="009A702C" w:rsidRPr="0079049C">
        <w:rPr>
          <w:rFonts w:ascii="Times New Roman" w:hAnsi="Times New Roman" w:cs="Times New Roman"/>
        </w:rPr>
        <w:t>número insuficiente considerando que alguns</w:t>
      </w:r>
      <w:r w:rsidR="004B0638" w:rsidRPr="0079049C">
        <w:rPr>
          <w:rFonts w:ascii="Times New Roman" w:hAnsi="Times New Roman" w:cs="Times New Roman"/>
        </w:rPr>
        <w:t xml:space="preserve"> destes ficam parados</w:t>
      </w:r>
      <w:r w:rsidR="009A702C" w:rsidRPr="0079049C">
        <w:rPr>
          <w:rFonts w:ascii="Times New Roman" w:hAnsi="Times New Roman" w:cs="Times New Roman"/>
        </w:rPr>
        <w:t xml:space="preserve"> semanalmente em oficinas para</w:t>
      </w:r>
      <w:r w:rsidR="00E07BE8" w:rsidRPr="0079049C">
        <w:rPr>
          <w:rFonts w:ascii="Times New Roman" w:hAnsi="Times New Roman" w:cs="Times New Roman"/>
        </w:rPr>
        <w:t xml:space="preserve"> manutenções</w:t>
      </w:r>
      <w:r w:rsidR="003C2355" w:rsidRPr="0079049C">
        <w:rPr>
          <w:rFonts w:ascii="Times New Roman" w:hAnsi="Times New Roman" w:cs="Times New Roman"/>
        </w:rPr>
        <w:t xml:space="preserve"> e considerando também o aumento da demanda nos </w:t>
      </w:r>
      <w:r w:rsidR="0079734F" w:rsidRPr="0079049C">
        <w:rPr>
          <w:rFonts w:ascii="Times New Roman" w:hAnsi="Times New Roman" w:cs="Times New Roman"/>
        </w:rPr>
        <w:t>serviços de</w:t>
      </w:r>
      <w:r w:rsidR="003C2355" w:rsidRPr="0079049C">
        <w:rPr>
          <w:rFonts w:ascii="Times New Roman" w:hAnsi="Times New Roman" w:cs="Times New Roman"/>
        </w:rPr>
        <w:t xml:space="preserve"> saúde</w:t>
      </w:r>
      <w:r w:rsidR="00E07BE8" w:rsidRPr="0079049C">
        <w:rPr>
          <w:rFonts w:ascii="Times New Roman" w:hAnsi="Times New Roman" w:cs="Times New Roman"/>
        </w:rPr>
        <w:t xml:space="preserve"> no município. </w:t>
      </w:r>
    </w:p>
    <w:p w14:paraId="66B8CABB" w14:textId="1283C804" w:rsidR="0079734F" w:rsidRPr="0079049C" w:rsidRDefault="003C2355" w:rsidP="0079734F">
      <w:pPr>
        <w:tabs>
          <w:tab w:val="left" w:pos="2581"/>
        </w:tabs>
        <w:spacing w:after="0" w:line="360" w:lineRule="auto"/>
        <w:jc w:val="both"/>
        <w:rPr>
          <w:rFonts w:ascii="Times New Roman" w:hAnsi="Times New Roman" w:cs="Times New Roman"/>
        </w:rPr>
      </w:pPr>
      <w:r w:rsidRPr="0079049C">
        <w:rPr>
          <w:rFonts w:ascii="Times New Roman" w:hAnsi="Times New Roman" w:cs="Times New Roman"/>
        </w:rPr>
        <w:t xml:space="preserve">Diante do exposto justificamos </w:t>
      </w:r>
      <w:r w:rsidR="0079734F" w:rsidRPr="0079049C">
        <w:rPr>
          <w:rFonts w:ascii="Times New Roman" w:hAnsi="Times New Roman" w:cs="Times New Roman"/>
        </w:rPr>
        <w:t xml:space="preserve">a </w:t>
      </w:r>
      <w:r w:rsidRPr="0079049C">
        <w:rPr>
          <w:rFonts w:ascii="Times New Roman" w:hAnsi="Times New Roman" w:cs="Times New Roman"/>
        </w:rPr>
        <w:t xml:space="preserve">aquisição de veículos para a Secretaria de Saúde </w:t>
      </w:r>
      <w:r w:rsidR="0079734F" w:rsidRPr="0079049C">
        <w:rPr>
          <w:rFonts w:ascii="Times New Roman" w:hAnsi="Times New Roman" w:cs="Times New Roman"/>
        </w:rPr>
        <w:t xml:space="preserve">com o objetivo de renovar a frota atual reduzindo custos com manutenção e atender às demandas crescentes </w:t>
      </w:r>
      <w:r w:rsidR="00E07BE8" w:rsidRPr="0079049C">
        <w:rPr>
          <w:rFonts w:ascii="Times New Roman" w:hAnsi="Times New Roman" w:cs="Times New Roman"/>
        </w:rPr>
        <w:t xml:space="preserve">nos serviços e para a </w:t>
      </w:r>
      <w:r w:rsidR="0079734F" w:rsidRPr="0079049C">
        <w:rPr>
          <w:rFonts w:ascii="Times New Roman" w:hAnsi="Times New Roman" w:cs="Times New Roman"/>
        </w:rPr>
        <w:t>população.</w:t>
      </w:r>
    </w:p>
    <w:p w14:paraId="649CF214" w14:textId="77777777" w:rsidR="00575EB6" w:rsidRPr="0079049C" w:rsidRDefault="00575EB6" w:rsidP="0079734F">
      <w:pPr>
        <w:tabs>
          <w:tab w:val="left" w:pos="2581"/>
        </w:tabs>
        <w:spacing w:after="0" w:line="360" w:lineRule="auto"/>
        <w:jc w:val="both"/>
        <w:rPr>
          <w:rFonts w:ascii="Times New Roman" w:hAnsi="Times New Roman" w:cs="Times New Roman"/>
        </w:rPr>
      </w:pPr>
    </w:p>
    <w:p w14:paraId="38534A41" w14:textId="77777777" w:rsidR="00E87285" w:rsidRPr="0079049C" w:rsidRDefault="00E87285" w:rsidP="00E87285">
      <w:pPr>
        <w:shd w:val="clear" w:color="auto" w:fill="FFFFFF"/>
        <w:spacing w:after="0" w:line="360" w:lineRule="auto"/>
        <w:jc w:val="both"/>
        <w:textAlignment w:val="baseline"/>
        <w:rPr>
          <w:rFonts w:ascii="Times New Roman" w:eastAsia="Times New Roman" w:hAnsi="Times New Roman" w:cs="Times New Roman"/>
          <w:b/>
          <w:bCs/>
          <w:color w:val="000000"/>
          <w:lang w:eastAsia="pt-BR"/>
        </w:rPr>
      </w:pPr>
      <w:r w:rsidRPr="0079049C">
        <w:rPr>
          <w:rFonts w:ascii="Times New Roman" w:eastAsia="Times New Roman" w:hAnsi="Times New Roman" w:cs="Times New Roman"/>
          <w:b/>
          <w:bCs/>
          <w:color w:val="000000"/>
          <w:lang w:eastAsia="pt-BR"/>
        </w:rPr>
        <w:t>2 – PREVISÃO NO PLANO DE CONTRATAÇÕES ANUAL</w:t>
      </w:r>
    </w:p>
    <w:p w14:paraId="7403EE7D" w14:textId="4185F0B8" w:rsidR="0048710B" w:rsidRPr="0079049C" w:rsidRDefault="005E7E3E" w:rsidP="00AE5CDA">
      <w:pPr>
        <w:tabs>
          <w:tab w:val="left" w:pos="2581"/>
        </w:tabs>
        <w:spacing w:after="0" w:line="360" w:lineRule="auto"/>
        <w:jc w:val="both"/>
        <w:rPr>
          <w:rFonts w:ascii="Times New Roman" w:eastAsia="Times New Roman" w:hAnsi="Times New Roman" w:cs="Times New Roman"/>
          <w:color w:val="000000"/>
          <w:lang w:eastAsia="pt-BR"/>
        </w:rPr>
      </w:pPr>
      <w:r w:rsidRPr="0079049C">
        <w:rPr>
          <w:rFonts w:ascii="Times New Roman" w:eastAsia="Times New Roman" w:hAnsi="Times New Roman" w:cs="Times New Roman"/>
          <w:color w:val="000000"/>
          <w:lang w:eastAsia="pt-BR"/>
        </w:rPr>
        <w:t xml:space="preserve">A aquisição destes </w:t>
      </w:r>
      <w:r w:rsidR="00777236" w:rsidRPr="0079049C">
        <w:rPr>
          <w:rFonts w:ascii="Times New Roman" w:eastAsia="Times New Roman" w:hAnsi="Times New Roman" w:cs="Times New Roman"/>
          <w:color w:val="000000"/>
          <w:lang w:eastAsia="pt-BR"/>
        </w:rPr>
        <w:t>veículos</w:t>
      </w:r>
      <w:r w:rsidR="00D67C93" w:rsidRPr="0079049C">
        <w:rPr>
          <w:rFonts w:ascii="Times New Roman" w:eastAsia="Times New Roman" w:hAnsi="Times New Roman" w:cs="Times New Roman"/>
          <w:color w:val="000000"/>
          <w:lang w:eastAsia="pt-BR"/>
        </w:rPr>
        <w:t xml:space="preserve"> </w:t>
      </w:r>
      <w:r w:rsidRPr="0079049C">
        <w:rPr>
          <w:rFonts w:ascii="Times New Roman" w:eastAsia="Times New Roman" w:hAnsi="Times New Roman" w:cs="Times New Roman"/>
          <w:color w:val="000000"/>
          <w:lang w:eastAsia="pt-BR"/>
        </w:rPr>
        <w:t>está prevista pel</w:t>
      </w:r>
      <w:r w:rsidR="00777236" w:rsidRPr="0079049C">
        <w:rPr>
          <w:rFonts w:ascii="Times New Roman" w:eastAsia="Times New Roman" w:hAnsi="Times New Roman" w:cs="Times New Roman"/>
          <w:color w:val="000000"/>
          <w:lang w:eastAsia="pt-BR"/>
        </w:rPr>
        <w:t xml:space="preserve">a </w:t>
      </w:r>
      <w:r w:rsidR="00777236" w:rsidRPr="0079049C">
        <w:rPr>
          <w:rFonts w:ascii="Times New Roman" w:hAnsi="Times New Roman" w:cs="Times New Roman"/>
        </w:rPr>
        <w:t>RESOLUÇÃO SES Nº 9.228 de 15 DE  DEZEMBRO DE 2023 e RESOLUÇÃO SES Nº 9.432, 24 DE ABRIL DE 2024.</w:t>
      </w:r>
      <w:r w:rsidR="00777236" w:rsidRPr="0079049C">
        <w:rPr>
          <w:rFonts w:ascii="Times New Roman" w:hAnsi="Times New Roman" w:cs="Times New Roman"/>
          <w:u w:val="single"/>
        </w:rPr>
        <w:t xml:space="preserve"> </w:t>
      </w:r>
      <w:r w:rsidR="0048710B" w:rsidRPr="0079049C">
        <w:rPr>
          <w:rFonts w:ascii="Times New Roman" w:eastAsia="Times New Roman" w:hAnsi="Times New Roman" w:cs="Times New Roman"/>
          <w:color w:val="000000"/>
          <w:lang w:eastAsia="pt-BR"/>
        </w:rPr>
        <w:t>O Município ainda não elaborou seu plano de contratações anual.</w:t>
      </w:r>
      <w:r w:rsidR="0090675A" w:rsidRPr="0079049C">
        <w:rPr>
          <w:rFonts w:ascii="Times New Roman" w:eastAsia="Times New Roman" w:hAnsi="Times New Roman" w:cs="Times New Roman"/>
          <w:color w:val="000000"/>
          <w:lang w:eastAsia="pt-BR"/>
        </w:rPr>
        <w:tab/>
      </w:r>
    </w:p>
    <w:p w14:paraId="77DAEDAC" w14:textId="77777777" w:rsidR="005E7E3E" w:rsidRPr="0079049C" w:rsidRDefault="005E7E3E" w:rsidP="00E87285">
      <w:pPr>
        <w:shd w:val="clear" w:color="auto" w:fill="FFFFFF"/>
        <w:spacing w:after="0" w:line="360" w:lineRule="auto"/>
        <w:jc w:val="both"/>
        <w:textAlignment w:val="baseline"/>
        <w:rPr>
          <w:rFonts w:ascii="Times New Roman" w:eastAsia="Times New Roman" w:hAnsi="Times New Roman" w:cs="Times New Roman"/>
          <w:color w:val="000000"/>
          <w:lang w:eastAsia="pt-BR"/>
        </w:rPr>
      </w:pPr>
    </w:p>
    <w:p w14:paraId="73137F8D" w14:textId="77777777" w:rsidR="00E87285" w:rsidRPr="0079049C" w:rsidRDefault="00E87285" w:rsidP="00E87285">
      <w:pPr>
        <w:spacing w:after="0" w:line="360" w:lineRule="auto"/>
        <w:jc w:val="both"/>
        <w:rPr>
          <w:rFonts w:ascii="Times New Roman" w:eastAsia="Times New Roman" w:hAnsi="Times New Roman" w:cs="Times New Roman"/>
          <w:b/>
          <w:bCs/>
          <w:color w:val="000000"/>
          <w:lang w:eastAsia="pt-BR"/>
        </w:rPr>
      </w:pPr>
      <w:r w:rsidRPr="0079049C">
        <w:rPr>
          <w:rFonts w:ascii="Times New Roman" w:eastAsia="Times New Roman" w:hAnsi="Times New Roman" w:cs="Times New Roman"/>
          <w:b/>
          <w:bCs/>
          <w:color w:val="000000"/>
          <w:lang w:eastAsia="pt-BR"/>
        </w:rPr>
        <w:t>3 – REQUISITOS DA CONTRATAÇÃO</w:t>
      </w:r>
    </w:p>
    <w:p w14:paraId="0562C651" w14:textId="0F65582A" w:rsidR="002652AF" w:rsidRPr="0079049C" w:rsidRDefault="002652AF" w:rsidP="00E87285">
      <w:pPr>
        <w:spacing w:after="0" w:line="360" w:lineRule="auto"/>
        <w:jc w:val="both"/>
        <w:rPr>
          <w:rFonts w:ascii="Times New Roman" w:eastAsia="Times New Roman" w:hAnsi="Times New Roman" w:cs="Times New Roman"/>
          <w:bCs/>
          <w:color w:val="000000"/>
          <w:lang w:eastAsia="pt-BR"/>
        </w:rPr>
      </w:pPr>
      <w:r w:rsidRPr="0079049C">
        <w:rPr>
          <w:rFonts w:ascii="Times New Roman" w:eastAsia="Times New Roman" w:hAnsi="Times New Roman" w:cs="Times New Roman"/>
          <w:bCs/>
          <w:color w:val="000000"/>
          <w:lang w:eastAsia="pt-BR"/>
        </w:rPr>
        <w:lastRenderedPageBreak/>
        <w:t>A contratação deverá respeitar a descrição informada na requisição de compras, bem como as quantidades relacionadas a cada item</w:t>
      </w:r>
      <w:r w:rsidR="004930D4" w:rsidRPr="0079049C">
        <w:rPr>
          <w:rFonts w:ascii="Times New Roman" w:eastAsia="Times New Roman" w:hAnsi="Times New Roman" w:cs="Times New Roman"/>
          <w:bCs/>
          <w:color w:val="000000"/>
          <w:lang w:eastAsia="pt-BR"/>
        </w:rPr>
        <w:t>.</w:t>
      </w:r>
      <w:r w:rsidR="006F54F8" w:rsidRPr="0079049C">
        <w:rPr>
          <w:rFonts w:ascii="Times New Roman" w:eastAsia="Times New Roman" w:hAnsi="Times New Roman" w:cs="Times New Roman"/>
          <w:bCs/>
          <w:color w:val="000000"/>
          <w:lang w:eastAsia="pt-BR"/>
        </w:rPr>
        <w:t xml:space="preserve"> </w:t>
      </w:r>
      <w:r w:rsidR="00212490" w:rsidRPr="0079049C">
        <w:rPr>
          <w:rFonts w:ascii="Times New Roman" w:eastAsia="Times New Roman" w:hAnsi="Times New Roman" w:cs="Times New Roman"/>
          <w:bCs/>
          <w:color w:val="000000"/>
          <w:lang w:eastAsia="pt-BR"/>
        </w:rPr>
        <w:t>Todos os participantes deverão estar em dia com suas obrigações fiscais, que serão exigidas pelo edital subsequente</w:t>
      </w:r>
      <w:r w:rsidR="004930D4" w:rsidRPr="0079049C">
        <w:rPr>
          <w:rFonts w:ascii="Times New Roman" w:eastAsia="Times New Roman" w:hAnsi="Times New Roman" w:cs="Times New Roman"/>
          <w:bCs/>
          <w:color w:val="000000"/>
          <w:lang w:eastAsia="pt-BR"/>
        </w:rPr>
        <w:t>.</w:t>
      </w:r>
    </w:p>
    <w:p w14:paraId="31957AE7" w14:textId="77777777" w:rsidR="00212490" w:rsidRPr="0079049C" w:rsidRDefault="00212490" w:rsidP="00E87285">
      <w:pPr>
        <w:spacing w:after="0" w:line="360" w:lineRule="auto"/>
        <w:jc w:val="both"/>
        <w:rPr>
          <w:rFonts w:ascii="Times New Roman" w:eastAsia="Times New Roman" w:hAnsi="Times New Roman" w:cs="Times New Roman"/>
          <w:b/>
          <w:bCs/>
          <w:color w:val="000000"/>
          <w:lang w:eastAsia="pt-BR"/>
        </w:rPr>
      </w:pPr>
    </w:p>
    <w:p w14:paraId="0DF5D010" w14:textId="03FC9A5F" w:rsidR="00E87285" w:rsidRPr="0079049C" w:rsidRDefault="00E87285" w:rsidP="00E87285">
      <w:pPr>
        <w:spacing w:after="0" w:line="360" w:lineRule="auto"/>
        <w:jc w:val="both"/>
        <w:rPr>
          <w:rFonts w:ascii="Times New Roman" w:eastAsia="Times New Roman" w:hAnsi="Times New Roman" w:cs="Times New Roman"/>
          <w:b/>
          <w:bCs/>
          <w:color w:val="000000"/>
          <w:lang w:eastAsia="pt-BR"/>
        </w:rPr>
      </w:pPr>
      <w:r w:rsidRPr="0079049C">
        <w:rPr>
          <w:rFonts w:ascii="Times New Roman" w:eastAsia="Times New Roman" w:hAnsi="Times New Roman" w:cs="Times New Roman"/>
          <w:b/>
          <w:bCs/>
          <w:color w:val="000000"/>
          <w:lang w:eastAsia="pt-BR"/>
        </w:rPr>
        <w:t>4 – ESTIMATIVA DAS QUANTIDADES</w:t>
      </w:r>
    </w:p>
    <w:p w14:paraId="1213BB11" w14:textId="38EA7CF8" w:rsidR="00E67FB1" w:rsidRPr="0079049C" w:rsidRDefault="00372014" w:rsidP="00E87285">
      <w:pPr>
        <w:spacing w:after="0" w:line="360" w:lineRule="auto"/>
        <w:jc w:val="both"/>
        <w:rPr>
          <w:rFonts w:ascii="Times New Roman" w:hAnsi="Times New Roman" w:cs="Times New Roman"/>
        </w:rPr>
      </w:pPr>
      <w:r w:rsidRPr="0079049C">
        <w:rPr>
          <w:rFonts w:ascii="Times New Roman" w:eastAsia="Times New Roman" w:hAnsi="Times New Roman" w:cs="Times New Roman"/>
          <w:color w:val="000000"/>
          <w:lang w:eastAsia="pt-BR"/>
        </w:rPr>
        <w:t>As quantidades apresentad</w:t>
      </w:r>
      <w:r w:rsidR="002A58CB" w:rsidRPr="0079049C">
        <w:rPr>
          <w:rFonts w:ascii="Times New Roman" w:eastAsia="Times New Roman" w:hAnsi="Times New Roman" w:cs="Times New Roman"/>
          <w:color w:val="000000"/>
          <w:lang w:eastAsia="pt-BR"/>
        </w:rPr>
        <w:t xml:space="preserve">as estão de acordo com a disponibilização dos recursos previstos pelas </w:t>
      </w:r>
      <w:r w:rsidR="002A58CB" w:rsidRPr="0079049C">
        <w:rPr>
          <w:rFonts w:ascii="Times New Roman" w:hAnsi="Times New Roman" w:cs="Times New Roman"/>
        </w:rPr>
        <w:t xml:space="preserve">RESOLUÇÃO SES Nº 9.228 de 15 </w:t>
      </w:r>
      <w:r w:rsidR="0015146B" w:rsidRPr="0079049C">
        <w:rPr>
          <w:rFonts w:ascii="Times New Roman" w:hAnsi="Times New Roman" w:cs="Times New Roman"/>
        </w:rPr>
        <w:t>DE DEZEMBRO</w:t>
      </w:r>
      <w:r w:rsidR="002A58CB" w:rsidRPr="0079049C">
        <w:rPr>
          <w:rFonts w:ascii="Times New Roman" w:hAnsi="Times New Roman" w:cs="Times New Roman"/>
        </w:rPr>
        <w:t xml:space="preserve"> DE 2023 e RESOLUÇÃO SES Nº 9.432, 24 DE ABRIL DE 2024.</w:t>
      </w:r>
    </w:p>
    <w:tbl>
      <w:tblPr>
        <w:tblW w:w="11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5848"/>
        <w:gridCol w:w="1134"/>
        <w:gridCol w:w="1560"/>
        <w:gridCol w:w="1560"/>
      </w:tblGrid>
      <w:tr w:rsidR="00D647F5" w:rsidRPr="0079049C" w14:paraId="31DC0EB1" w14:textId="2DC52257" w:rsidTr="009E3C5B">
        <w:trPr>
          <w:jc w:val="center"/>
        </w:trPr>
        <w:tc>
          <w:tcPr>
            <w:tcW w:w="951" w:type="dxa"/>
            <w:tcBorders>
              <w:top w:val="single" w:sz="4" w:space="0" w:color="auto"/>
              <w:left w:val="single" w:sz="4" w:space="0" w:color="auto"/>
              <w:bottom w:val="single" w:sz="4" w:space="0" w:color="auto"/>
              <w:right w:val="single" w:sz="4" w:space="0" w:color="auto"/>
            </w:tcBorders>
            <w:vAlign w:val="center"/>
            <w:hideMark/>
          </w:tcPr>
          <w:p w14:paraId="3ED74F75" w14:textId="77777777" w:rsidR="00D647F5" w:rsidRPr="0079049C" w:rsidRDefault="00D647F5" w:rsidP="00543884">
            <w:pPr>
              <w:pStyle w:val="SemEspaamento"/>
              <w:jc w:val="center"/>
              <w:rPr>
                <w:rFonts w:ascii="Times New Roman" w:hAnsi="Times New Roman"/>
                <w:b/>
                <w:bCs/>
              </w:rPr>
            </w:pPr>
            <w:r w:rsidRPr="0079049C">
              <w:rPr>
                <w:rFonts w:ascii="Times New Roman" w:hAnsi="Times New Roman"/>
                <w:b/>
                <w:bCs/>
              </w:rPr>
              <w:t>ITEM</w:t>
            </w:r>
          </w:p>
        </w:tc>
        <w:tc>
          <w:tcPr>
            <w:tcW w:w="5848" w:type="dxa"/>
            <w:tcBorders>
              <w:top w:val="single" w:sz="4" w:space="0" w:color="auto"/>
              <w:left w:val="single" w:sz="4" w:space="0" w:color="auto"/>
              <w:bottom w:val="single" w:sz="4" w:space="0" w:color="auto"/>
              <w:right w:val="single" w:sz="4" w:space="0" w:color="auto"/>
            </w:tcBorders>
            <w:vAlign w:val="center"/>
            <w:hideMark/>
          </w:tcPr>
          <w:p w14:paraId="65101E8F" w14:textId="77777777" w:rsidR="00D647F5" w:rsidRPr="0079049C" w:rsidRDefault="00D647F5" w:rsidP="00543884">
            <w:pPr>
              <w:pStyle w:val="SemEspaamento"/>
              <w:jc w:val="center"/>
              <w:rPr>
                <w:rFonts w:ascii="Times New Roman" w:hAnsi="Times New Roman"/>
                <w:b/>
                <w:bCs/>
                <w:color w:val="000000"/>
              </w:rPr>
            </w:pPr>
            <w:r w:rsidRPr="0079049C">
              <w:rPr>
                <w:rFonts w:ascii="Times New Roman" w:hAnsi="Times New Roman"/>
                <w:b/>
                <w:bCs/>
                <w:color w:val="000000"/>
              </w:rPr>
              <w:t>DESCRIÇÃO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1411F" w14:textId="342D6F1F" w:rsidR="00D647F5" w:rsidRPr="0079049C" w:rsidRDefault="00D647F5" w:rsidP="00543884">
            <w:pPr>
              <w:pStyle w:val="SemEspaamento"/>
              <w:jc w:val="center"/>
              <w:rPr>
                <w:rFonts w:ascii="Times New Roman" w:hAnsi="Times New Roman"/>
                <w:b/>
                <w:bCs/>
              </w:rPr>
            </w:pPr>
            <w:r w:rsidRPr="0079049C">
              <w:rPr>
                <w:rFonts w:ascii="Times New Roman" w:hAnsi="Times New Roman"/>
                <w:b/>
                <w:bCs/>
              </w:rPr>
              <w:t>QTD.</w:t>
            </w:r>
          </w:p>
        </w:tc>
        <w:tc>
          <w:tcPr>
            <w:tcW w:w="1560" w:type="dxa"/>
            <w:tcBorders>
              <w:top w:val="single" w:sz="4" w:space="0" w:color="auto"/>
              <w:left w:val="single" w:sz="4" w:space="0" w:color="auto"/>
              <w:bottom w:val="single" w:sz="4" w:space="0" w:color="auto"/>
              <w:right w:val="single" w:sz="4" w:space="0" w:color="auto"/>
            </w:tcBorders>
          </w:tcPr>
          <w:p w14:paraId="536FDDDD" w14:textId="6D0F9999" w:rsidR="00D647F5" w:rsidRPr="0079049C" w:rsidRDefault="00D647F5" w:rsidP="00D647F5">
            <w:pPr>
              <w:pStyle w:val="SemEspaamento"/>
              <w:jc w:val="center"/>
              <w:rPr>
                <w:rFonts w:ascii="Times New Roman" w:hAnsi="Times New Roman"/>
                <w:b/>
                <w:bCs/>
              </w:rPr>
            </w:pPr>
            <w:r w:rsidRPr="0079049C">
              <w:rPr>
                <w:rFonts w:ascii="Times New Roman" w:hAnsi="Times New Roman"/>
                <w:b/>
                <w:bCs/>
              </w:rPr>
              <w:t>VALOR UNIT.</w:t>
            </w:r>
          </w:p>
        </w:tc>
        <w:tc>
          <w:tcPr>
            <w:tcW w:w="1560" w:type="dxa"/>
            <w:tcBorders>
              <w:top w:val="single" w:sz="4" w:space="0" w:color="auto"/>
              <w:left w:val="single" w:sz="4" w:space="0" w:color="auto"/>
              <w:bottom w:val="single" w:sz="4" w:space="0" w:color="auto"/>
              <w:right w:val="single" w:sz="4" w:space="0" w:color="auto"/>
            </w:tcBorders>
          </w:tcPr>
          <w:p w14:paraId="7EC32D68" w14:textId="231115F6" w:rsidR="00D647F5" w:rsidRPr="0079049C" w:rsidRDefault="00D647F5" w:rsidP="00D647F5">
            <w:pPr>
              <w:pStyle w:val="SemEspaamento"/>
              <w:jc w:val="center"/>
              <w:rPr>
                <w:rFonts w:ascii="Times New Roman" w:hAnsi="Times New Roman"/>
                <w:b/>
                <w:bCs/>
              </w:rPr>
            </w:pPr>
            <w:r w:rsidRPr="0079049C">
              <w:rPr>
                <w:rFonts w:ascii="Times New Roman" w:hAnsi="Times New Roman"/>
                <w:b/>
                <w:bCs/>
              </w:rPr>
              <w:t>VALOR TOTAL</w:t>
            </w:r>
          </w:p>
        </w:tc>
      </w:tr>
      <w:tr w:rsidR="00F733B1" w:rsidRPr="0079049C" w14:paraId="421F1EE0" w14:textId="20B1EBC4" w:rsidTr="009E3C5B">
        <w:trPr>
          <w:jc w:val="center"/>
        </w:trPr>
        <w:tc>
          <w:tcPr>
            <w:tcW w:w="951" w:type="dxa"/>
            <w:tcBorders>
              <w:top w:val="single" w:sz="4" w:space="0" w:color="auto"/>
              <w:left w:val="single" w:sz="4" w:space="0" w:color="auto"/>
              <w:bottom w:val="single" w:sz="4" w:space="0" w:color="auto"/>
              <w:right w:val="single" w:sz="4" w:space="0" w:color="auto"/>
            </w:tcBorders>
            <w:vAlign w:val="center"/>
            <w:hideMark/>
          </w:tcPr>
          <w:p w14:paraId="622C5A44" w14:textId="77777777" w:rsidR="00F733B1" w:rsidRPr="0079049C" w:rsidRDefault="00F733B1" w:rsidP="00F733B1">
            <w:pPr>
              <w:pStyle w:val="SemEspaamento"/>
              <w:jc w:val="center"/>
              <w:rPr>
                <w:rFonts w:ascii="Times New Roman" w:eastAsiaTheme="minorHAnsi" w:hAnsi="Times New Roman"/>
              </w:rPr>
            </w:pPr>
            <w:r w:rsidRPr="0079049C">
              <w:rPr>
                <w:rFonts w:ascii="Times New Roman" w:eastAsiaTheme="minorHAnsi" w:hAnsi="Times New Roman"/>
              </w:rPr>
              <w:t>01</w:t>
            </w:r>
          </w:p>
        </w:tc>
        <w:tc>
          <w:tcPr>
            <w:tcW w:w="5848" w:type="dxa"/>
            <w:tcBorders>
              <w:top w:val="single" w:sz="4" w:space="0" w:color="auto"/>
              <w:left w:val="single" w:sz="4" w:space="0" w:color="auto"/>
              <w:bottom w:val="single" w:sz="4" w:space="0" w:color="auto"/>
              <w:right w:val="single" w:sz="4" w:space="0" w:color="auto"/>
            </w:tcBorders>
          </w:tcPr>
          <w:p w14:paraId="5A8FC4DC" w14:textId="4CC34782" w:rsidR="00F733B1" w:rsidRPr="0079049C" w:rsidRDefault="00F733B1" w:rsidP="00F733B1">
            <w:pPr>
              <w:pStyle w:val="SemEspaamento"/>
              <w:jc w:val="both"/>
              <w:rPr>
                <w:rFonts w:ascii="Times New Roman" w:eastAsiaTheme="minorHAnsi" w:hAnsi="Times New Roman"/>
              </w:rPr>
            </w:pPr>
            <w:r w:rsidRPr="0079049C">
              <w:rPr>
                <w:rFonts w:ascii="Times New Roman" w:eastAsiaTheme="minorHAnsi" w:hAnsi="Times New Roman"/>
              </w:rPr>
              <w:t>Ambulância simples remoção, veículo 0 km, ano/modelo mínimo 2024/2024, combustível diesel, teto alto, cor branca, fabricação nacional, garantia de 12 meses livre de quilometragem, conforme manual do fabricante obedecida às revisões estabelecidas a partir da data de emissão da Nota Fiscal, garantia de implementação de 12 meses a partir da emissão da Nota Fiscal, motorização mínima 2.3, direção hidráulica, ar condicionado na cabine do motorista e compartimento do paciente, alarme vidros e travas elétricas, porta lateral corrediça, Pneus: 205/75 R16, Janela de correr instaladas nas portas lateral e traseiras do veículo com vidro deslizante e opaco, grafismo externo das siglas: - “Ambulância”,  “Cruzes da Vida”  em vinil auto-adesivo, divisória da cabine do motorista com janela de comunicação com vidros deslizantes, revestimento interno teto e laterais em laminado lavável, Isolamento interno termo acústico em stiropor, tipo P2 de alta densidade, piso em pinho naval com revestimento em decoflex, antiderrapante lavável de alta resistência, armário superior para guardar medicamentos, em compensado de pinho naval e revestido em laminado de fórmica, banco para medico de courvim com cintos de seguranças fixados na cabeceira da maca, maca retratei em alumínio com rodas giratórias, cintos de segurança e cabeceira móvel, banco tipo baú com cintos de segurança para 03 (três) acompanhantes, instalação de rede de oxigênio com cilindro de 07 litros, válvula, manômetro em local de fácil visualização, suporte para soro e plasma, pega-mão fixado no teto, ventilador instalado na divisória e direcionado para a cabeceira da maca, rádio de comunicação fixo, sinalizador em barra de led com sirene de 05 tons, 04 luminárias internas instaladas no teto com lâmpadas fluorescentes, cabos elétricos superdimensionados, antichamas norma ABNT.</w:t>
            </w:r>
          </w:p>
        </w:tc>
        <w:tc>
          <w:tcPr>
            <w:tcW w:w="1134" w:type="dxa"/>
            <w:tcBorders>
              <w:top w:val="single" w:sz="4" w:space="0" w:color="auto"/>
              <w:left w:val="single" w:sz="4" w:space="0" w:color="auto"/>
              <w:bottom w:val="single" w:sz="4" w:space="0" w:color="auto"/>
              <w:right w:val="single" w:sz="4" w:space="0" w:color="auto"/>
            </w:tcBorders>
            <w:vAlign w:val="center"/>
          </w:tcPr>
          <w:p w14:paraId="588003D0" w14:textId="24B0BFD6" w:rsidR="00F733B1" w:rsidRPr="0079049C" w:rsidRDefault="00F733B1" w:rsidP="007D562F">
            <w:pPr>
              <w:jc w:val="center"/>
              <w:rPr>
                <w:rFonts w:ascii="Times New Roman" w:hAnsi="Times New Roman" w:cs="Times New Roman"/>
              </w:rPr>
            </w:pPr>
            <w:r w:rsidRPr="0079049C">
              <w:rPr>
                <w:rFonts w:ascii="Times New Roman" w:hAnsi="Times New Roman" w:cs="Times New Roman"/>
              </w:rPr>
              <w:t>01 unid.</w:t>
            </w:r>
          </w:p>
        </w:tc>
        <w:tc>
          <w:tcPr>
            <w:tcW w:w="1560" w:type="dxa"/>
            <w:tcBorders>
              <w:top w:val="single" w:sz="4" w:space="0" w:color="auto"/>
              <w:left w:val="single" w:sz="4" w:space="0" w:color="auto"/>
              <w:bottom w:val="single" w:sz="4" w:space="0" w:color="auto"/>
              <w:right w:val="single" w:sz="4" w:space="0" w:color="auto"/>
            </w:tcBorders>
            <w:vAlign w:val="center"/>
          </w:tcPr>
          <w:p w14:paraId="042A309B" w14:textId="62F85EB7" w:rsidR="00F733B1" w:rsidRPr="0079049C" w:rsidRDefault="00F733B1" w:rsidP="00F733B1">
            <w:pPr>
              <w:pStyle w:val="SemEspaamento"/>
              <w:jc w:val="center"/>
              <w:rPr>
                <w:rFonts w:ascii="Times New Roman" w:eastAsiaTheme="minorHAnsi" w:hAnsi="Times New Roman"/>
              </w:rPr>
            </w:pPr>
          </w:p>
          <w:p w14:paraId="6D569035" w14:textId="77777777" w:rsidR="00F53BB5" w:rsidRPr="0079049C" w:rsidRDefault="00F53BB5" w:rsidP="00F733B1">
            <w:pPr>
              <w:pStyle w:val="SemEspaamento"/>
              <w:jc w:val="center"/>
              <w:rPr>
                <w:rFonts w:ascii="Times New Roman" w:eastAsiaTheme="minorHAnsi" w:hAnsi="Times New Roman"/>
              </w:rPr>
            </w:pPr>
          </w:p>
          <w:p w14:paraId="072F371C" w14:textId="77777777" w:rsidR="00F733B1" w:rsidRPr="0079049C" w:rsidRDefault="00F733B1" w:rsidP="00F733B1">
            <w:pPr>
              <w:jc w:val="center"/>
              <w:rPr>
                <w:rFonts w:ascii="Times New Roman" w:hAnsi="Times New Roman" w:cs="Times New Roman"/>
              </w:rPr>
            </w:pPr>
          </w:p>
          <w:p w14:paraId="7A085C94" w14:textId="2B5BC1C4" w:rsidR="00F733B1" w:rsidRPr="0079049C" w:rsidRDefault="00F733B1" w:rsidP="00F733B1">
            <w:pPr>
              <w:jc w:val="center"/>
              <w:rPr>
                <w:rFonts w:ascii="Times New Roman" w:hAnsi="Times New Roman" w:cs="Times New Roman"/>
              </w:rPr>
            </w:pPr>
            <w:r w:rsidRPr="0079049C">
              <w:rPr>
                <w:rFonts w:ascii="Times New Roman" w:hAnsi="Times New Roman" w:cs="Times New Roman"/>
              </w:rPr>
              <w:t>R$ 304.900,00</w:t>
            </w:r>
          </w:p>
          <w:p w14:paraId="4EF89E4A" w14:textId="77777777" w:rsidR="00F733B1" w:rsidRPr="0079049C" w:rsidRDefault="00F733B1" w:rsidP="00F733B1">
            <w:pPr>
              <w:jc w:val="center"/>
              <w:rPr>
                <w:rFonts w:ascii="Times New Roman" w:hAnsi="Times New Roman" w:cs="Times New Roman"/>
              </w:rPr>
            </w:pPr>
          </w:p>
          <w:p w14:paraId="4BA32280" w14:textId="2DD4922D" w:rsidR="00F733B1" w:rsidRPr="0079049C" w:rsidRDefault="00F733B1" w:rsidP="00F733B1">
            <w:pPr>
              <w:jc w:val="center"/>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14:paraId="1DD116D1" w14:textId="01AB3C0B" w:rsidR="00F733B1" w:rsidRPr="0079049C" w:rsidRDefault="00F733B1" w:rsidP="007D562F">
            <w:pPr>
              <w:pStyle w:val="Ttulo1"/>
              <w:rPr>
                <w:rFonts w:ascii="Times New Roman" w:eastAsiaTheme="minorHAnsi" w:hAnsi="Times New Roman" w:cs="Times New Roman"/>
                <w:color w:val="auto"/>
                <w:sz w:val="22"/>
                <w:szCs w:val="22"/>
              </w:rPr>
            </w:pPr>
            <w:r w:rsidRPr="0079049C">
              <w:rPr>
                <w:rFonts w:ascii="Times New Roman" w:eastAsiaTheme="minorHAnsi" w:hAnsi="Times New Roman" w:cs="Times New Roman"/>
                <w:color w:val="auto"/>
                <w:sz w:val="22"/>
                <w:szCs w:val="22"/>
              </w:rPr>
              <w:t>R$ 304.900,00</w:t>
            </w:r>
          </w:p>
          <w:p w14:paraId="64AE70C7" w14:textId="059F4EEA" w:rsidR="00F733B1" w:rsidRPr="0079049C" w:rsidRDefault="00F733B1" w:rsidP="00F733B1">
            <w:pPr>
              <w:pStyle w:val="SemEspaamento"/>
              <w:jc w:val="center"/>
              <w:rPr>
                <w:rFonts w:ascii="Times New Roman" w:eastAsiaTheme="minorHAnsi" w:hAnsi="Times New Roman"/>
              </w:rPr>
            </w:pPr>
          </w:p>
        </w:tc>
      </w:tr>
      <w:tr w:rsidR="00083BFB" w:rsidRPr="0079049C" w14:paraId="6343B2F6" w14:textId="13297370" w:rsidTr="009E3C5B">
        <w:trPr>
          <w:jc w:val="center"/>
        </w:trPr>
        <w:tc>
          <w:tcPr>
            <w:tcW w:w="951" w:type="dxa"/>
            <w:tcBorders>
              <w:top w:val="single" w:sz="4" w:space="0" w:color="auto"/>
              <w:left w:val="single" w:sz="4" w:space="0" w:color="auto"/>
              <w:bottom w:val="single" w:sz="4" w:space="0" w:color="auto"/>
              <w:right w:val="single" w:sz="4" w:space="0" w:color="auto"/>
            </w:tcBorders>
            <w:vAlign w:val="center"/>
            <w:hideMark/>
          </w:tcPr>
          <w:p w14:paraId="3EF048D3" w14:textId="77777777" w:rsidR="00083BFB" w:rsidRPr="0079049C" w:rsidRDefault="00083BFB" w:rsidP="00083BFB">
            <w:pPr>
              <w:pStyle w:val="SemEspaamento"/>
              <w:jc w:val="center"/>
              <w:rPr>
                <w:rFonts w:ascii="Times New Roman" w:hAnsi="Times New Roman"/>
                <w:b/>
                <w:bCs/>
              </w:rPr>
            </w:pPr>
            <w:r w:rsidRPr="0079049C">
              <w:rPr>
                <w:rFonts w:ascii="Times New Roman" w:hAnsi="Times New Roman"/>
                <w:b/>
                <w:bCs/>
              </w:rPr>
              <w:t>02</w:t>
            </w:r>
          </w:p>
        </w:tc>
        <w:tc>
          <w:tcPr>
            <w:tcW w:w="5848" w:type="dxa"/>
            <w:tcBorders>
              <w:top w:val="single" w:sz="4" w:space="0" w:color="auto"/>
              <w:left w:val="single" w:sz="4" w:space="0" w:color="auto"/>
              <w:bottom w:val="single" w:sz="4" w:space="0" w:color="auto"/>
              <w:right w:val="single" w:sz="4" w:space="0" w:color="auto"/>
            </w:tcBorders>
            <w:vAlign w:val="center"/>
          </w:tcPr>
          <w:p w14:paraId="23268B24" w14:textId="3EC4C41D" w:rsidR="00083BFB" w:rsidRPr="0079049C" w:rsidRDefault="00083BFB" w:rsidP="00083BFB">
            <w:pPr>
              <w:pStyle w:val="SemEspaamento"/>
              <w:jc w:val="both"/>
              <w:rPr>
                <w:rFonts w:ascii="Times New Roman" w:hAnsi="Times New Roman"/>
              </w:rPr>
            </w:pPr>
            <w:r w:rsidRPr="0079049C">
              <w:rPr>
                <w:rFonts w:ascii="Times New Roman" w:hAnsi="Times New Roman"/>
              </w:rPr>
              <w:t xml:space="preserve">Veículo ZERO KM,  em linha de produção, fabricado no máximo há 6 meses, com todos os acessórios mínimos obrigatórios, conforme legislação em vigor; 04 portas; 07 lugares; cor branco; potência mínima 106 cv; cilindrada mínima 1747; bicombustível; rodas tamanho mínimo 15; câmbio automático; desembaçador traseiro; break light; tapetes; limpador traseiro; direção elétrica; ar condicionado; Garantia </w:t>
            </w:r>
            <w:r w:rsidRPr="0079049C">
              <w:rPr>
                <w:rFonts w:ascii="Times New Roman" w:hAnsi="Times New Roman"/>
              </w:rPr>
              <w:lastRenderedPageBreak/>
              <w:t>de fábrica mínima de 12 meses.</w:t>
            </w:r>
          </w:p>
        </w:tc>
        <w:tc>
          <w:tcPr>
            <w:tcW w:w="1134" w:type="dxa"/>
            <w:tcBorders>
              <w:top w:val="single" w:sz="4" w:space="0" w:color="auto"/>
              <w:left w:val="single" w:sz="4" w:space="0" w:color="auto"/>
              <w:bottom w:val="single" w:sz="4" w:space="0" w:color="auto"/>
              <w:right w:val="single" w:sz="4" w:space="0" w:color="auto"/>
            </w:tcBorders>
            <w:vAlign w:val="center"/>
          </w:tcPr>
          <w:p w14:paraId="18B4984E" w14:textId="601395A9" w:rsidR="00083BFB" w:rsidRPr="0079049C" w:rsidRDefault="00083BFB" w:rsidP="00D451F3">
            <w:pPr>
              <w:pStyle w:val="SemEspaamento"/>
              <w:jc w:val="center"/>
              <w:rPr>
                <w:rFonts w:ascii="Times New Roman" w:hAnsi="Times New Roman"/>
              </w:rPr>
            </w:pPr>
            <w:r w:rsidRPr="0079049C">
              <w:rPr>
                <w:rFonts w:ascii="Times New Roman" w:hAnsi="Times New Roman"/>
              </w:rPr>
              <w:lastRenderedPageBreak/>
              <w:t>01 unidade</w:t>
            </w:r>
          </w:p>
        </w:tc>
        <w:tc>
          <w:tcPr>
            <w:tcW w:w="1560" w:type="dxa"/>
            <w:tcBorders>
              <w:top w:val="single" w:sz="4" w:space="0" w:color="auto"/>
              <w:left w:val="single" w:sz="4" w:space="0" w:color="auto"/>
              <w:bottom w:val="single" w:sz="4" w:space="0" w:color="auto"/>
              <w:right w:val="single" w:sz="4" w:space="0" w:color="auto"/>
            </w:tcBorders>
          </w:tcPr>
          <w:p w14:paraId="540A2F2E" w14:textId="77777777" w:rsidR="00083BFB" w:rsidRPr="0079049C" w:rsidRDefault="00083BFB" w:rsidP="00083BFB">
            <w:pPr>
              <w:pStyle w:val="SemEspaamento"/>
              <w:jc w:val="center"/>
              <w:rPr>
                <w:rFonts w:ascii="Times New Roman" w:hAnsi="Times New Roman"/>
              </w:rPr>
            </w:pPr>
          </w:p>
          <w:p w14:paraId="7098B257" w14:textId="77777777" w:rsidR="00083BFB" w:rsidRPr="0079049C" w:rsidRDefault="00083BFB" w:rsidP="00083BFB">
            <w:pPr>
              <w:rPr>
                <w:rFonts w:ascii="Times New Roman" w:eastAsia="Calibri" w:hAnsi="Times New Roman" w:cs="Times New Roman"/>
              </w:rPr>
            </w:pPr>
          </w:p>
          <w:p w14:paraId="69642688" w14:textId="6000EC79" w:rsidR="00083BFB" w:rsidRPr="0079049C" w:rsidRDefault="00083BFB" w:rsidP="00083BFB">
            <w:pPr>
              <w:jc w:val="center"/>
              <w:rPr>
                <w:rFonts w:ascii="Times New Roman" w:hAnsi="Times New Roman" w:cs="Times New Roman"/>
              </w:rPr>
            </w:pPr>
            <w:r w:rsidRPr="0079049C">
              <w:rPr>
                <w:rFonts w:ascii="Times New Roman" w:hAnsi="Times New Roman" w:cs="Times New Roman"/>
              </w:rPr>
              <w:t>R$ 113.990,00</w:t>
            </w:r>
          </w:p>
        </w:tc>
        <w:tc>
          <w:tcPr>
            <w:tcW w:w="1560" w:type="dxa"/>
            <w:tcBorders>
              <w:top w:val="single" w:sz="4" w:space="0" w:color="auto"/>
              <w:left w:val="single" w:sz="4" w:space="0" w:color="auto"/>
              <w:bottom w:val="single" w:sz="4" w:space="0" w:color="auto"/>
              <w:right w:val="single" w:sz="4" w:space="0" w:color="auto"/>
            </w:tcBorders>
          </w:tcPr>
          <w:p w14:paraId="3A3D3F81" w14:textId="77777777" w:rsidR="00083BFB" w:rsidRPr="0079049C" w:rsidRDefault="00083BFB" w:rsidP="00083BFB">
            <w:pPr>
              <w:pStyle w:val="SemEspaamento"/>
              <w:jc w:val="center"/>
              <w:rPr>
                <w:rFonts w:ascii="Times New Roman" w:hAnsi="Times New Roman"/>
              </w:rPr>
            </w:pPr>
          </w:p>
          <w:p w14:paraId="5AB9FCB9" w14:textId="77777777" w:rsidR="00083BFB" w:rsidRPr="0079049C" w:rsidRDefault="00083BFB" w:rsidP="00083BFB">
            <w:pPr>
              <w:rPr>
                <w:rFonts w:ascii="Times New Roman" w:eastAsia="Calibri" w:hAnsi="Times New Roman" w:cs="Times New Roman"/>
              </w:rPr>
            </w:pPr>
          </w:p>
          <w:p w14:paraId="383E4DCE" w14:textId="2C211C46" w:rsidR="00083BFB" w:rsidRPr="0079049C" w:rsidRDefault="00083BFB" w:rsidP="00083BFB">
            <w:pPr>
              <w:pStyle w:val="SemEspaamento"/>
              <w:jc w:val="center"/>
              <w:rPr>
                <w:rFonts w:ascii="Times New Roman" w:hAnsi="Times New Roman"/>
              </w:rPr>
            </w:pPr>
            <w:r w:rsidRPr="0079049C">
              <w:rPr>
                <w:rFonts w:ascii="Times New Roman" w:hAnsi="Times New Roman"/>
              </w:rPr>
              <w:t>R$ 113.990,00</w:t>
            </w:r>
          </w:p>
        </w:tc>
      </w:tr>
    </w:tbl>
    <w:p w14:paraId="5FA23F52" w14:textId="77777777" w:rsidR="00286D93" w:rsidRPr="0079049C" w:rsidRDefault="00286D93" w:rsidP="00E87285">
      <w:pPr>
        <w:spacing w:after="0" w:line="360" w:lineRule="auto"/>
        <w:jc w:val="both"/>
        <w:rPr>
          <w:rFonts w:ascii="Times New Roman" w:eastAsia="Times New Roman" w:hAnsi="Times New Roman" w:cs="Times New Roman"/>
          <w:color w:val="000000"/>
          <w:lang w:eastAsia="pt-BR"/>
        </w:rPr>
      </w:pPr>
    </w:p>
    <w:p w14:paraId="3161C34A" w14:textId="61C85E5C" w:rsidR="00A51510" w:rsidRPr="0079049C" w:rsidRDefault="00A51510" w:rsidP="00A51510">
      <w:pPr>
        <w:tabs>
          <w:tab w:val="left" w:pos="1260"/>
        </w:tabs>
        <w:spacing w:after="0" w:line="360" w:lineRule="auto"/>
        <w:jc w:val="both"/>
        <w:rPr>
          <w:rFonts w:ascii="Times New Roman" w:eastAsia="Times New Roman" w:hAnsi="Times New Roman" w:cs="Times New Roman"/>
          <w:b/>
          <w:bCs/>
          <w:color w:val="000000"/>
          <w:lang w:eastAsia="pt-BR"/>
        </w:rPr>
      </w:pPr>
      <w:r w:rsidRPr="0079049C">
        <w:rPr>
          <w:rFonts w:ascii="Times New Roman" w:eastAsia="Times New Roman" w:hAnsi="Times New Roman" w:cs="Times New Roman"/>
          <w:b/>
          <w:bCs/>
          <w:color w:val="000000"/>
          <w:lang w:eastAsia="pt-BR"/>
        </w:rPr>
        <w:t>REFERÊNCIA:</w:t>
      </w:r>
    </w:p>
    <w:p w14:paraId="31A2D0CC" w14:textId="01AD8429" w:rsidR="00FF4943" w:rsidRPr="0079049C" w:rsidRDefault="006D5909" w:rsidP="00E33E96">
      <w:pPr>
        <w:tabs>
          <w:tab w:val="left" w:pos="1260"/>
        </w:tabs>
        <w:spacing w:after="0" w:line="360" w:lineRule="auto"/>
        <w:rPr>
          <w:rFonts w:ascii="Times New Roman" w:eastAsia="Times New Roman" w:hAnsi="Times New Roman" w:cs="Times New Roman"/>
          <w:b/>
          <w:bCs/>
          <w:color w:val="000000"/>
          <w:lang w:eastAsia="pt-BR"/>
        </w:rPr>
      </w:pPr>
      <w:r w:rsidRPr="0079049C">
        <w:rPr>
          <w:rFonts w:ascii="Times New Roman" w:eastAsia="Times New Roman" w:hAnsi="Times New Roman" w:cs="Times New Roman"/>
          <w:b/>
          <w:bCs/>
          <w:color w:val="000000"/>
          <w:lang w:eastAsia="pt-BR"/>
        </w:rPr>
        <w:t xml:space="preserve">ITEM 01 - </w:t>
      </w:r>
      <w:hyperlink r:id="rId8" w:history="1">
        <w:r w:rsidR="00514DD3" w:rsidRPr="0079049C">
          <w:rPr>
            <w:rStyle w:val="Hyperlink"/>
            <w:rFonts w:ascii="Times New Roman" w:eastAsia="Times New Roman" w:hAnsi="Times New Roman" w:cs="Times New Roman"/>
            <w:b/>
            <w:bCs/>
            <w:lang w:eastAsia="pt-BR"/>
          </w:rPr>
          <w:t xml:space="preserve"> https://prdmultimarcas.com.br/anuncio/carro/mercedes-benz-sprinter/2024/116721034</w:t>
        </w:r>
      </w:hyperlink>
    </w:p>
    <w:p w14:paraId="436300B1" w14:textId="6DCB6331" w:rsidR="00E7681C" w:rsidRPr="0079049C" w:rsidRDefault="00E33E96" w:rsidP="00F733B1">
      <w:pPr>
        <w:spacing w:after="0" w:line="360" w:lineRule="auto"/>
        <w:jc w:val="both"/>
        <w:rPr>
          <w:rFonts w:ascii="Times New Roman" w:eastAsia="Times New Roman" w:hAnsi="Times New Roman" w:cs="Times New Roman"/>
          <w:color w:val="000000"/>
          <w:lang w:eastAsia="pt-BR"/>
        </w:rPr>
      </w:pPr>
      <w:r w:rsidRPr="0079049C">
        <w:rPr>
          <w:rFonts w:ascii="Times New Roman" w:eastAsia="Times New Roman" w:hAnsi="Times New Roman" w:cs="Times New Roman"/>
          <w:b/>
          <w:bCs/>
          <w:color w:val="000000"/>
          <w:lang w:eastAsia="pt-BR"/>
        </w:rPr>
        <w:t>ITEM 02 -</w:t>
      </w:r>
      <w:r w:rsidR="00EC3CDB" w:rsidRPr="0079049C">
        <w:rPr>
          <w:rFonts w:ascii="Times New Roman" w:eastAsia="Times New Roman" w:hAnsi="Times New Roman" w:cs="Times New Roman"/>
          <w:b/>
          <w:bCs/>
          <w:color w:val="000000"/>
          <w:lang w:eastAsia="pt-BR"/>
        </w:rPr>
        <w:t xml:space="preserve"> </w:t>
      </w:r>
      <w:r w:rsidR="00F733B1" w:rsidRPr="0079049C">
        <w:rPr>
          <w:rFonts w:ascii="Times New Roman" w:eastAsia="Times New Roman" w:hAnsi="Times New Roman" w:cs="Times New Roman"/>
          <w:b/>
          <w:bCs/>
          <w:color w:val="000000"/>
          <w:lang w:eastAsia="pt-BR"/>
        </w:rPr>
        <w:t xml:space="preserve">AUTOGERAIS DISTRIBUIDORA DE VEÍCULOS LTDA - </w:t>
      </w:r>
      <w:r w:rsidR="00EC3CDB" w:rsidRPr="0079049C">
        <w:rPr>
          <w:rFonts w:ascii="Times New Roman" w:eastAsia="Times New Roman" w:hAnsi="Times New Roman" w:cs="Times New Roman"/>
          <w:b/>
          <w:bCs/>
          <w:color w:val="000000"/>
          <w:lang w:eastAsia="pt-BR"/>
        </w:rPr>
        <w:t xml:space="preserve"> </w:t>
      </w:r>
      <w:r w:rsidRPr="0079049C">
        <w:rPr>
          <w:rFonts w:ascii="Times New Roman" w:eastAsia="Times New Roman" w:hAnsi="Times New Roman" w:cs="Times New Roman"/>
          <w:b/>
          <w:bCs/>
          <w:color w:val="000000"/>
          <w:lang w:eastAsia="pt-BR"/>
        </w:rPr>
        <w:t xml:space="preserve"> </w:t>
      </w:r>
      <w:r w:rsidR="00EC3CDB" w:rsidRPr="0079049C">
        <w:rPr>
          <w:rFonts w:ascii="Times New Roman" w:eastAsia="Times New Roman" w:hAnsi="Times New Roman" w:cs="Times New Roman"/>
          <w:color w:val="000000"/>
          <w:lang w:eastAsia="pt-BR"/>
        </w:rPr>
        <w:t>Empresa vencedoras do Processo Licitatório</w:t>
      </w:r>
      <w:r w:rsidR="00F733B1" w:rsidRPr="0079049C">
        <w:rPr>
          <w:rFonts w:ascii="Times New Roman" w:eastAsia="Times New Roman" w:hAnsi="Times New Roman" w:cs="Times New Roman"/>
          <w:color w:val="000000"/>
          <w:lang w:eastAsia="pt-BR"/>
        </w:rPr>
        <w:t>37/2023</w:t>
      </w:r>
      <w:r w:rsidR="00EC3CDB" w:rsidRPr="0079049C">
        <w:rPr>
          <w:rFonts w:ascii="Times New Roman" w:eastAsia="Times New Roman" w:hAnsi="Times New Roman" w:cs="Times New Roman"/>
          <w:color w:val="000000"/>
          <w:lang w:eastAsia="pt-BR"/>
        </w:rPr>
        <w:t xml:space="preserve">, homologado </w:t>
      </w:r>
      <w:r w:rsidR="00F733B1" w:rsidRPr="0079049C">
        <w:rPr>
          <w:rFonts w:ascii="Times New Roman" w:eastAsia="Times New Roman" w:hAnsi="Times New Roman" w:cs="Times New Roman"/>
          <w:color w:val="000000"/>
          <w:lang w:eastAsia="pt-BR"/>
        </w:rPr>
        <w:t xml:space="preserve">em 27/03/2023. </w:t>
      </w:r>
      <w:r w:rsidR="00EC3CDB" w:rsidRPr="0079049C">
        <w:rPr>
          <w:rFonts w:ascii="Times New Roman" w:eastAsia="Times New Roman" w:hAnsi="Times New Roman" w:cs="Times New Roman"/>
          <w:color w:val="000000"/>
          <w:lang w:eastAsia="pt-BR"/>
        </w:rPr>
        <w:tab/>
      </w:r>
    </w:p>
    <w:p w14:paraId="57EC8D3B" w14:textId="77777777" w:rsidR="00083BFB" w:rsidRPr="0079049C" w:rsidRDefault="00083BFB" w:rsidP="00EA7E53">
      <w:pPr>
        <w:tabs>
          <w:tab w:val="left" w:pos="1950"/>
        </w:tabs>
        <w:spacing w:after="0" w:line="360" w:lineRule="auto"/>
        <w:rPr>
          <w:rFonts w:ascii="Times New Roman" w:hAnsi="Times New Roman" w:cs="Times New Roman"/>
          <w:b/>
        </w:rPr>
      </w:pPr>
    </w:p>
    <w:p w14:paraId="73696CC9" w14:textId="2C446BE9" w:rsidR="00E87285" w:rsidRPr="0079049C" w:rsidRDefault="00E87285" w:rsidP="00EA7E53">
      <w:pPr>
        <w:tabs>
          <w:tab w:val="left" w:pos="1950"/>
        </w:tabs>
        <w:spacing w:after="0" w:line="360" w:lineRule="auto"/>
        <w:rPr>
          <w:rFonts w:ascii="Times New Roman" w:hAnsi="Times New Roman" w:cs="Times New Roman"/>
          <w:b/>
        </w:rPr>
      </w:pPr>
      <w:r w:rsidRPr="0079049C">
        <w:rPr>
          <w:rFonts w:ascii="Times New Roman" w:hAnsi="Times New Roman" w:cs="Times New Roman"/>
          <w:b/>
        </w:rPr>
        <w:t>5 – LEVANTAMENTO DE MERCADO</w:t>
      </w:r>
    </w:p>
    <w:p w14:paraId="2CB72E91" w14:textId="64D3C163" w:rsidR="009863A5" w:rsidRPr="0079049C" w:rsidRDefault="00B941F0" w:rsidP="00803651">
      <w:pPr>
        <w:spacing w:after="0" w:line="360" w:lineRule="auto"/>
        <w:jc w:val="both"/>
        <w:rPr>
          <w:rFonts w:ascii="Times New Roman" w:hAnsi="Times New Roman" w:cs="Times New Roman"/>
        </w:rPr>
      </w:pPr>
      <w:r w:rsidRPr="0079049C">
        <w:rPr>
          <w:rFonts w:ascii="Times New Roman" w:hAnsi="Times New Roman" w:cs="Times New Roman"/>
        </w:rPr>
        <w:t xml:space="preserve">5.1.      Dentro do presente estudo, foram analisados processos de contratações semelhantes feitas por outros órgãos e entidades, por meio de consultas a outros editais, com a finalidade de identificar a existência de novas metodologias, tecnologias ou inovações que melhor atendessem às necessidades </w:t>
      </w:r>
      <w:r w:rsidR="000347FD" w:rsidRPr="0079049C">
        <w:rPr>
          <w:rFonts w:ascii="Times New Roman" w:hAnsi="Times New Roman" w:cs="Times New Roman"/>
        </w:rPr>
        <w:t>para a</w:t>
      </w:r>
      <w:r w:rsidR="00D647F5" w:rsidRPr="0079049C">
        <w:rPr>
          <w:rFonts w:ascii="Times New Roman" w:hAnsi="Times New Roman" w:cs="Times New Roman"/>
        </w:rPr>
        <w:t xml:space="preserve"> aquisição de veículos 0 km para a Secretaria de Saúde</w:t>
      </w:r>
      <w:r w:rsidR="009863A5" w:rsidRPr="0079049C">
        <w:rPr>
          <w:rFonts w:ascii="Times New Roman" w:hAnsi="Times New Roman" w:cs="Times New Roman"/>
        </w:rPr>
        <w:t xml:space="preserve">. </w:t>
      </w:r>
    </w:p>
    <w:p w14:paraId="358BC235" w14:textId="77777777" w:rsidR="00A322A2" w:rsidRPr="0079049C" w:rsidRDefault="00A322A2" w:rsidP="00803651">
      <w:pPr>
        <w:spacing w:after="0" w:line="360" w:lineRule="auto"/>
        <w:jc w:val="both"/>
        <w:rPr>
          <w:rFonts w:ascii="Times New Roman" w:hAnsi="Times New Roman" w:cs="Times New Roman"/>
        </w:rPr>
      </w:pPr>
    </w:p>
    <w:p w14:paraId="31B0C3A8" w14:textId="32605AE5" w:rsidR="00803651" w:rsidRPr="0079049C" w:rsidRDefault="00690456" w:rsidP="00803651">
      <w:pPr>
        <w:spacing w:after="0" w:line="360" w:lineRule="auto"/>
        <w:jc w:val="both"/>
        <w:rPr>
          <w:rFonts w:ascii="Times New Roman" w:hAnsi="Times New Roman" w:cs="Times New Roman"/>
        </w:rPr>
      </w:pPr>
      <w:r w:rsidRPr="0079049C">
        <w:rPr>
          <w:rFonts w:ascii="Times New Roman" w:hAnsi="Times New Roman" w:cs="Times New Roman"/>
        </w:rPr>
        <w:t>5.2 – Das formas:</w:t>
      </w:r>
    </w:p>
    <w:p w14:paraId="13FF3175" w14:textId="61BD48ED" w:rsidR="00DD70E7" w:rsidRPr="0079049C" w:rsidRDefault="00B941F0" w:rsidP="00E87285">
      <w:pPr>
        <w:spacing w:after="0" w:line="360" w:lineRule="auto"/>
        <w:jc w:val="both"/>
        <w:rPr>
          <w:rFonts w:ascii="Times New Roman" w:hAnsi="Times New Roman" w:cs="Times New Roman"/>
        </w:rPr>
      </w:pPr>
      <w:r w:rsidRPr="0079049C">
        <w:rPr>
          <w:rFonts w:ascii="Times New Roman" w:hAnsi="Times New Roman" w:cs="Times New Roman"/>
          <w:b/>
          <w:bCs/>
        </w:rPr>
        <w:t>Forma 1 -</w:t>
      </w:r>
      <w:r w:rsidRPr="0079049C">
        <w:rPr>
          <w:rFonts w:ascii="Times New Roman" w:hAnsi="Times New Roman" w:cs="Times New Roman"/>
        </w:rPr>
        <w:t xml:space="preserve"> Buscar </w:t>
      </w:r>
      <w:r w:rsidR="00DD70E7" w:rsidRPr="0079049C">
        <w:rPr>
          <w:rFonts w:ascii="Times New Roman" w:hAnsi="Times New Roman" w:cs="Times New Roman"/>
        </w:rPr>
        <w:t>A</w:t>
      </w:r>
      <w:r w:rsidRPr="0079049C">
        <w:rPr>
          <w:rFonts w:ascii="Times New Roman" w:hAnsi="Times New Roman" w:cs="Times New Roman"/>
        </w:rPr>
        <w:t xml:space="preserve">tas de </w:t>
      </w:r>
      <w:r w:rsidR="00DD70E7" w:rsidRPr="0079049C">
        <w:rPr>
          <w:rFonts w:ascii="Times New Roman" w:hAnsi="Times New Roman" w:cs="Times New Roman"/>
        </w:rPr>
        <w:t>R</w:t>
      </w:r>
      <w:r w:rsidRPr="0079049C">
        <w:rPr>
          <w:rFonts w:ascii="Times New Roman" w:hAnsi="Times New Roman" w:cs="Times New Roman"/>
        </w:rPr>
        <w:t xml:space="preserve">egistro de </w:t>
      </w:r>
      <w:r w:rsidR="00DD70E7" w:rsidRPr="0079049C">
        <w:rPr>
          <w:rFonts w:ascii="Times New Roman" w:hAnsi="Times New Roman" w:cs="Times New Roman"/>
        </w:rPr>
        <w:t>P</w:t>
      </w:r>
      <w:r w:rsidRPr="0079049C">
        <w:rPr>
          <w:rFonts w:ascii="Times New Roman" w:hAnsi="Times New Roman" w:cs="Times New Roman"/>
        </w:rPr>
        <w:t>reços</w:t>
      </w:r>
      <w:r w:rsidR="00DD70E7" w:rsidRPr="0079049C">
        <w:rPr>
          <w:rFonts w:ascii="Times New Roman" w:hAnsi="Times New Roman" w:cs="Times New Roman"/>
        </w:rPr>
        <w:t xml:space="preserve"> (ARP)</w:t>
      </w:r>
      <w:r w:rsidRPr="0079049C">
        <w:rPr>
          <w:rFonts w:ascii="Times New Roman" w:hAnsi="Times New Roman" w:cs="Times New Roman"/>
        </w:rPr>
        <w:t xml:space="preserve"> disponíveis para a realização de adesão</w:t>
      </w:r>
      <w:r w:rsidR="00DD70E7" w:rsidRPr="0079049C">
        <w:rPr>
          <w:rFonts w:ascii="Times New Roman" w:hAnsi="Times New Roman" w:cs="Times New Roman"/>
        </w:rPr>
        <w:t xml:space="preserve">; desta forma a Administração Pública não precisa realizar todo o processo licitatório, o que economiza tempo e recursos </w:t>
      </w:r>
      <w:r w:rsidR="00BD710E" w:rsidRPr="0079049C">
        <w:rPr>
          <w:rFonts w:ascii="Times New Roman" w:hAnsi="Times New Roman" w:cs="Times New Roman"/>
        </w:rPr>
        <w:t>administrativos,</w:t>
      </w:r>
      <w:r w:rsidR="003A7812" w:rsidRPr="0079049C">
        <w:rPr>
          <w:rFonts w:ascii="Times New Roman" w:hAnsi="Times New Roman" w:cs="Times New Roman"/>
        </w:rPr>
        <w:t xml:space="preserve"> mas fica limitada aos fornecedores e condições estabelecidos na </w:t>
      </w:r>
      <w:r w:rsidR="0059370D" w:rsidRPr="0079049C">
        <w:rPr>
          <w:rFonts w:ascii="Times New Roman" w:hAnsi="Times New Roman" w:cs="Times New Roman"/>
        </w:rPr>
        <w:t>ARP, que</w:t>
      </w:r>
      <w:r w:rsidR="00C73962" w:rsidRPr="0079049C">
        <w:rPr>
          <w:rFonts w:ascii="Times New Roman" w:hAnsi="Times New Roman" w:cs="Times New Roman"/>
        </w:rPr>
        <w:t xml:space="preserve"> </w:t>
      </w:r>
      <w:r w:rsidR="003A7812" w:rsidRPr="0079049C">
        <w:rPr>
          <w:rFonts w:ascii="Times New Roman" w:hAnsi="Times New Roman" w:cs="Times New Roman"/>
        </w:rPr>
        <w:t>pode não atender perfeitamente às suas necessidades específicas</w:t>
      </w:r>
      <w:r w:rsidR="00C52FDD" w:rsidRPr="0079049C">
        <w:rPr>
          <w:rFonts w:ascii="Times New Roman" w:hAnsi="Times New Roman" w:cs="Times New Roman"/>
        </w:rPr>
        <w:t>;</w:t>
      </w:r>
    </w:p>
    <w:p w14:paraId="72D4D1CE" w14:textId="77777777" w:rsidR="00C52FDD" w:rsidRPr="0079049C" w:rsidRDefault="00C52FDD" w:rsidP="00421153">
      <w:pPr>
        <w:spacing w:after="0" w:line="360" w:lineRule="auto"/>
        <w:jc w:val="both"/>
        <w:rPr>
          <w:rFonts w:ascii="Times New Roman" w:hAnsi="Times New Roman" w:cs="Times New Roman"/>
          <w:b/>
          <w:bCs/>
        </w:rPr>
      </w:pPr>
    </w:p>
    <w:p w14:paraId="0C5893A4" w14:textId="383E434A" w:rsidR="00BD710E" w:rsidRPr="0079049C" w:rsidRDefault="00BD710E" w:rsidP="00421153">
      <w:pPr>
        <w:spacing w:after="0" w:line="360" w:lineRule="auto"/>
        <w:jc w:val="both"/>
        <w:rPr>
          <w:rFonts w:ascii="Times New Roman" w:hAnsi="Times New Roman" w:cs="Times New Roman"/>
        </w:rPr>
      </w:pPr>
      <w:r w:rsidRPr="0079049C">
        <w:rPr>
          <w:rFonts w:ascii="Times New Roman" w:hAnsi="Times New Roman" w:cs="Times New Roman"/>
          <w:b/>
          <w:bCs/>
        </w:rPr>
        <w:t>Forma 2</w:t>
      </w:r>
      <w:r w:rsidRPr="0079049C">
        <w:rPr>
          <w:rFonts w:ascii="Times New Roman" w:hAnsi="Times New Roman" w:cs="Times New Roman"/>
        </w:rPr>
        <w:t xml:space="preserve"> - Realização de Processo Licitatório Próprio: desta forma a Administração Pública pode definir exatamente as especificações técnicas dos veículos, garantindo que atendam  às suas necessidades, tem o controle total sobre todas as etapas do processo, desde a elaboração do edital até a escolha do fornecedor, garantindo maior transparência e conformidade com a legislação</w:t>
      </w:r>
      <w:r w:rsidR="00421153" w:rsidRPr="0079049C">
        <w:rPr>
          <w:rFonts w:ascii="Times New Roman" w:hAnsi="Times New Roman" w:cs="Times New Roman"/>
        </w:rPr>
        <w:t xml:space="preserve">, permite uma maior competitividade por atrair uma gama maior de </w:t>
      </w:r>
      <w:r w:rsidR="00C73962" w:rsidRPr="0079049C">
        <w:rPr>
          <w:rFonts w:ascii="Times New Roman" w:hAnsi="Times New Roman" w:cs="Times New Roman"/>
        </w:rPr>
        <w:t xml:space="preserve">fornecedores, </w:t>
      </w:r>
      <w:r w:rsidR="00421153" w:rsidRPr="0079049C">
        <w:rPr>
          <w:rFonts w:ascii="Times New Roman" w:hAnsi="Times New Roman" w:cs="Times New Roman"/>
        </w:rPr>
        <w:t>aumentando a competição e potencialmente resultando em melhores preços e condições. Este processo pode ser desvant</w:t>
      </w:r>
      <w:r w:rsidR="00C52FDD" w:rsidRPr="0079049C">
        <w:rPr>
          <w:rFonts w:ascii="Times New Roman" w:hAnsi="Times New Roman" w:cs="Times New Roman"/>
        </w:rPr>
        <w:t xml:space="preserve">ajoso por demandar </w:t>
      </w:r>
      <w:r w:rsidR="00421153" w:rsidRPr="0079049C">
        <w:rPr>
          <w:rFonts w:ascii="Times New Roman" w:hAnsi="Times New Roman" w:cs="Times New Roman"/>
        </w:rPr>
        <w:t>recursos administrativos significativos, incluindo tempo e pessoal dedicado à elaboração do edital, condução da licitação e avaliação das propostas</w:t>
      </w:r>
      <w:r w:rsidR="00C52FDD" w:rsidRPr="0079049C">
        <w:rPr>
          <w:rFonts w:ascii="Times New Roman" w:hAnsi="Times New Roman" w:cs="Times New Roman"/>
        </w:rPr>
        <w:t xml:space="preserve"> e </w:t>
      </w:r>
      <w:r w:rsidR="00421153" w:rsidRPr="0079049C">
        <w:rPr>
          <w:rFonts w:ascii="Times New Roman" w:hAnsi="Times New Roman" w:cs="Times New Roman"/>
        </w:rPr>
        <w:t>pode ser demorado, especialmente se houver impugnações, recursos ou outros desafios legais</w:t>
      </w:r>
      <w:r w:rsidR="00C52FDD" w:rsidRPr="0079049C">
        <w:rPr>
          <w:rFonts w:ascii="Times New Roman" w:hAnsi="Times New Roman" w:cs="Times New Roman"/>
        </w:rPr>
        <w:t>;</w:t>
      </w:r>
    </w:p>
    <w:p w14:paraId="3BEDB221" w14:textId="2C1D684B" w:rsidR="00690456" w:rsidRPr="0079049C" w:rsidRDefault="00B941F0" w:rsidP="00E87285">
      <w:pPr>
        <w:spacing w:after="0" w:line="360" w:lineRule="auto"/>
        <w:jc w:val="both"/>
        <w:rPr>
          <w:rFonts w:ascii="Times New Roman" w:hAnsi="Times New Roman" w:cs="Times New Roman"/>
        </w:rPr>
      </w:pPr>
      <w:r w:rsidRPr="0079049C">
        <w:rPr>
          <w:rFonts w:ascii="Times New Roman" w:hAnsi="Times New Roman" w:cs="Times New Roman"/>
        </w:rPr>
        <w:t xml:space="preserve"> </w:t>
      </w:r>
    </w:p>
    <w:p w14:paraId="6E87E3E6" w14:textId="012D3A62" w:rsidR="00690456" w:rsidRPr="0079049C" w:rsidRDefault="000C7651" w:rsidP="00CD7D4B">
      <w:pPr>
        <w:spacing w:after="0" w:line="360" w:lineRule="auto"/>
        <w:jc w:val="both"/>
        <w:rPr>
          <w:rFonts w:ascii="Times New Roman" w:hAnsi="Times New Roman" w:cs="Times New Roman"/>
        </w:rPr>
      </w:pPr>
      <w:r w:rsidRPr="0079049C">
        <w:rPr>
          <w:rFonts w:ascii="Times New Roman" w:hAnsi="Times New Roman" w:cs="Times New Roman"/>
        </w:rPr>
        <w:t xml:space="preserve">Forma </w:t>
      </w:r>
      <w:r w:rsidR="00C826F3" w:rsidRPr="0079049C">
        <w:rPr>
          <w:rFonts w:ascii="Times New Roman" w:hAnsi="Times New Roman" w:cs="Times New Roman"/>
        </w:rPr>
        <w:t>3</w:t>
      </w:r>
      <w:r w:rsidRPr="0079049C">
        <w:rPr>
          <w:rFonts w:ascii="Times New Roman" w:hAnsi="Times New Roman" w:cs="Times New Roman"/>
        </w:rPr>
        <w:t xml:space="preserve"> -</w:t>
      </w:r>
      <w:r w:rsidR="00C52FDD" w:rsidRPr="0079049C">
        <w:rPr>
          <w:rFonts w:ascii="Times New Roman" w:hAnsi="Times New Roman" w:cs="Times New Roman"/>
        </w:rPr>
        <w:t xml:space="preserve"> </w:t>
      </w:r>
      <w:r w:rsidR="005B4B28" w:rsidRPr="0079049C">
        <w:rPr>
          <w:rFonts w:ascii="Times New Roman" w:hAnsi="Times New Roman" w:cs="Times New Roman"/>
        </w:rPr>
        <w:t>Locação de Veículos: esta forma permite ajustar a frota de veículos conforme as necessidades da Secretaria de Saúde, como aumento das demandas</w:t>
      </w:r>
      <w:r w:rsidR="00AE386E" w:rsidRPr="0079049C">
        <w:rPr>
          <w:rFonts w:ascii="Times New Roman" w:hAnsi="Times New Roman" w:cs="Times New Roman"/>
        </w:rPr>
        <w:t xml:space="preserve"> no transporte de pacientes</w:t>
      </w:r>
      <w:r w:rsidR="005B4B28" w:rsidRPr="0079049C">
        <w:rPr>
          <w:rFonts w:ascii="Times New Roman" w:hAnsi="Times New Roman" w:cs="Times New Roman"/>
        </w:rPr>
        <w:t xml:space="preserve">, pandemias, campanhas; garante uma frota nova e em melhores condições, </w:t>
      </w:r>
      <w:r w:rsidR="00CD7D4B" w:rsidRPr="0079049C">
        <w:rPr>
          <w:rFonts w:ascii="Times New Roman" w:hAnsi="Times New Roman" w:cs="Times New Roman"/>
        </w:rPr>
        <w:t xml:space="preserve">elimina a necessidade de grande investimento na compra inicial liberando recursos para outras prioridades de saúde; os contratos de locação frequentemente incluem manutenção, reparos e seguro, reduzindo </w:t>
      </w:r>
      <w:r w:rsidR="00392926" w:rsidRPr="0079049C">
        <w:rPr>
          <w:rFonts w:ascii="Times New Roman" w:hAnsi="Times New Roman" w:cs="Times New Roman"/>
        </w:rPr>
        <w:t xml:space="preserve">custos </w:t>
      </w:r>
      <w:r w:rsidR="00392926" w:rsidRPr="0079049C">
        <w:rPr>
          <w:rFonts w:ascii="Times New Roman" w:hAnsi="Times New Roman" w:cs="Times New Roman"/>
        </w:rPr>
        <w:lastRenderedPageBreak/>
        <w:t>administrativos</w:t>
      </w:r>
      <w:r w:rsidR="00CD7D4B" w:rsidRPr="0079049C">
        <w:rPr>
          <w:rFonts w:ascii="Times New Roman" w:hAnsi="Times New Roman" w:cs="Times New Roman"/>
        </w:rPr>
        <w:t xml:space="preserve"> e financei</w:t>
      </w:r>
      <w:r w:rsidR="00392926" w:rsidRPr="0079049C">
        <w:rPr>
          <w:rFonts w:ascii="Times New Roman" w:hAnsi="Times New Roman" w:cs="Times New Roman"/>
        </w:rPr>
        <w:t>ros</w:t>
      </w:r>
      <w:r w:rsidR="00CD7D4B" w:rsidRPr="0079049C">
        <w:rPr>
          <w:rFonts w:ascii="Times New Roman" w:hAnsi="Times New Roman" w:cs="Times New Roman"/>
        </w:rPr>
        <w:t xml:space="preserve"> sobre a Secretaria de Saúde</w:t>
      </w:r>
      <w:r w:rsidR="00392926" w:rsidRPr="0079049C">
        <w:rPr>
          <w:rFonts w:ascii="Times New Roman" w:hAnsi="Times New Roman" w:cs="Times New Roman"/>
        </w:rPr>
        <w:t xml:space="preserve">, </w:t>
      </w:r>
      <w:r w:rsidR="00CD7D4B" w:rsidRPr="0079049C">
        <w:rPr>
          <w:rFonts w:ascii="Times New Roman" w:hAnsi="Times New Roman" w:cs="Times New Roman"/>
        </w:rPr>
        <w:t xml:space="preserve"> e a empresa locadora geralmente é responsável por garantir que os veículos estejam em boas condições, reduzindo o tempo e o esforço necessário para a gestão da frota; </w:t>
      </w:r>
      <w:r w:rsidR="006B1807" w:rsidRPr="0079049C">
        <w:rPr>
          <w:rFonts w:ascii="Times New Roman" w:hAnsi="Times New Roman" w:cs="Times New Roman"/>
        </w:rPr>
        <w:t>esta forma de aquisição é considerada desvantajosa  pois a longo prazo o custo acumulado pode ser maior do que a compra do veículo, além das  limitações contratuais que define onde e quando o veículo pode ser usado impedindo a flexibilidade operacional e a mudança na logística da Secretaria de Saúde</w:t>
      </w:r>
      <w:r w:rsidR="00AE386E" w:rsidRPr="0079049C">
        <w:rPr>
          <w:rFonts w:ascii="Times New Roman" w:hAnsi="Times New Roman" w:cs="Times New Roman"/>
        </w:rPr>
        <w:t xml:space="preserve">, </w:t>
      </w:r>
      <w:r w:rsidR="00392926" w:rsidRPr="0079049C">
        <w:rPr>
          <w:rFonts w:ascii="Times New Roman" w:hAnsi="Times New Roman" w:cs="Times New Roman"/>
        </w:rPr>
        <w:t xml:space="preserve">a </w:t>
      </w:r>
      <w:r w:rsidR="00AE386E" w:rsidRPr="0079049C">
        <w:rPr>
          <w:rFonts w:ascii="Times New Roman" w:hAnsi="Times New Roman" w:cs="Times New Roman"/>
        </w:rPr>
        <w:t xml:space="preserve">qualidade dos veículos e dos serviços de manutenção depende da empresa locadora e  problemas </w:t>
      </w:r>
      <w:r w:rsidR="00392926" w:rsidRPr="0079049C">
        <w:rPr>
          <w:rFonts w:ascii="Times New Roman" w:hAnsi="Times New Roman" w:cs="Times New Roman"/>
        </w:rPr>
        <w:t xml:space="preserve">como a mesma, </w:t>
      </w:r>
      <w:r w:rsidR="00AE386E" w:rsidRPr="0079049C">
        <w:rPr>
          <w:rFonts w:ascii="Times New Roman" w:hAnsi="Times New Roman" w:cs="Times New Roman"/>
        </w:rPr>
        <w:t xml:space="preserve">como entrega e manutenção podem impactar negativamente nos serviços </w:t>
      </w:r>
      <w:r w:rsidR="00392926" w:rsidRPr="0079049C">
        <w:rPr>
          <w:rFonts w:ascii="Times New Roman" w:hAnsi="Times New Roman" w:cs="Times New Roman"/>
        </w:rPr>
        <w:t xml:space="preserve">prestados pela </w:t>
      </w:r>
      <w:r w:rsidR="00AE386E" w:rsidRPr="0079049C">
        <w:rPr>
          <w:rFonts w:ascii="Times New Roman" w:hAnsi="Times New Roman" w:cs="Times New Roman"/>
        </w:rPr>
        <w:t>Secretaria de Saúde</w:t>
      </w:r>
      <w:r w:rsidR="00392926" w:rsidRPr="0079049C">
        <w:rPr>
          <w:rFonts w:ascii="Times New Roman" w:hAnsi="Times New Roman" w:cs="Times New Roman"/>
        </w:rPr>
        <w:t xml:space="preserve">. </w:t>
      </w:r>
    </w:p>
    <w:p w14:paraId="05E4AF7A" w14:textId="77777777" w:rsidR="00C52FDD" w:rsidRPr="0079049C" w:rsidRDefault="00C52FDD" w:rsidP="00E87285">
      <w:pPr>
        <w:spacing w:after="0" w:line="360" w:lineRule="auto"/>
        <w:jc w:val="both"/>
        <w:rPr>
          <w:rFonts w:ascii="Times New Roman" w:hAnsi="Times New Roman" w:cs="Times New Roman"/>
        </w:rPr>
      </w:pPr>
    </w:p>
    <w:p w14:paraId="78AD7C1B" w14:textId="77777777" w:rsidR="00690456" w:rsidRPr="0079049C" w:rsidRDefault="00B941F0" w:rsidP="00E87285">
      <w:pPr>
        <w:spacing w:after="0" w:line="360" w:lineRule="auto"/>
        <w:jc w:val="both"/>
        <w:rPr>
          <w:rFonts w:ascii="Times New Roman" w:hAnsi="Times New Roman" w:cs="Times New Roman"/>
        </w:rPr>
      </w:pPr>
      <w:r w:rsidRPr="0079049C">
        <w:rPr>
          <w:rFonts w:ascii="Times New Roman" w:hAnsi="Times New Roman" w:cs="Times New Roman"/>
        </w:rPr>
        <w:t>5.3</w:t>
      </w:r>
      <w:r w:rsidR="00690456" w:rsidRPr="0079049C">
        <w:rPr>
          <w:rFonts w:ascii="Times New Roman" w:hAnsi="Times New Roman" w:cs="Times New Roman"/>
        </w:rPr>
        <w:t xml:space="preserve"> – Da análise. </w:t>
      </w:r>
    </w:p>
    <w:p w14:paraId="2555E9A8" w14:textId="770447C9" w:rsidR="00E87285" w:rsidRPr="0079049C" w:rsidRDefault="00690456" w:rsidP="00E87285">
      <w:pPr>
        <w:spacing w:after="0" w:line="360" w:lineRule="auto"/>
        <w:jc w:val="both"/>
        <w:rPr>
          <w:rFonts w:ascii="Times New Roman" w:hAnsi="Times New Roman" w:cs="Times New Roman"/>
        </w:rPr>
      </w:pPr>
      <w:r w:rsidRPr="0079049C">
        <w:rPr>
          <w:rFonts w:ascii="Times New Roman" w:hAnsi="Times New Roman" w:cs="Times New Roman"/>
        </w:rPr>
        <w:t xml:space="preserve">Decide-se por </w:t>
      </w:r>
      <w:r w:rsidR="00E1699A" w:rsidRPr="0079049C">
        <w:rPr>
          <w:rFonts w:ascii="Times New Roman" w:hAnsi="Times New Roman" w:cs="Times New Roman"/>
        </w:rPr>
        <w:t>realizar Processo</w:t>
      </w:r>
      <w:r w:rsidR="00392926" w:rsidRPr="0079049C">
        <w:rPr>
          <w:rFonts w:ascii="Times New Roman" w:hAnsi="Times New Roman" w:cs="Times New Roman"/>
        </w:rPr>
        <w:t xml:space="preserve"> L</w:t>
      </w:r>
      <w:r w:rsidRPr="0079049C">
        <w:rPr>
          <w:rFonts w:ascii="Times New Roman" w:hAnsi="Times New Roman" w:cs="Times New Roman"/>
        </w:rPr>
        <w:t>icit</w:t>
      </w:r>
      <w:r w:rsidR="00392926" w:rsidRPr="0079049C">
        <w:rPr>
          <w:rFonts w:ascii="Times New Roman" w:hAnsi="Times New Roman" w:cs="Times New Roman"/>
        </w:rPr>
        <w:t xml:space="preserve">atório </w:t>
      </w:r>
      <w:r w:rsidR="006C0276" w:rsidRPr="0079049C">
        <w:rPr>
          <w:rFonts w:ascii="Times New Roman" w:hAnsi="Times New Roman" w:cs="Times New Roman"/>
        </w:rPr>
        <w:t xml:space="preserve">Próprio </w:t>
      </w:r>
      <w:r w:rsidR="00392926" w:rsidRPr="0079049C">
        <w:rPr>
          <w:rFonts w:ascii="Times New Roman" w:hAnsi="Times New Roman" w:cs="Times New Roman"/>
        </w:rPr>
        <w:t>p</w:t>
      </w:r>
      <w:r w:rsidR="0015146B" w:rsidRPr="0079049C">
        <w:rPr>
          <w:rFonts w:ascii="Times New Roman" w:hAnsi="Times New Roman" w:cs="Times New Roman"/>
        </w:rPr>
        <w:t>or considerar ser de maior vantajosidade para a Administração Pública</w:t>
      </w:r>
      <w:r w:rsidR="00392926" w:rsidRPr="0079049C">
        <w:rPr>
          <w:rFonts w:ascii="Times New Roman" w:hAnsi="Times New Roman" w:cs="Times New Roman"/>
        </w:rPr>
        <w:t xml:space="preserve"> pois a mesma dispõe </w:t>
      </w:r>
      <w:r w:rsidR="00C73962" w:rsidRPr="0079049C">
        <w:rPr>
          <w:rFonts w:ascii="Times New Roman" w:hAnsi="Times New Roman" w:cs="Times New Roman"/>
        </w:rPr>
        <w:t>de equipe</w:t>
      </w:r>
      <w:r w:rsidR="00392926" w:rsidRPr="0079049C">
        <w:rPr>
          <w:rFonts w:ascii="Times New Roman" w:hAnsi="Times New Roman" w:cs="Times New Roman"/>
        </w:rPr>
        <w:t xml:space="preserve"> técnica </w:t>
      </w:r>
      <w:r w:rsidR="006C0276" w:rsidRPr="0079049C">
        <w:rPr>
          <w:rFonts w:ascii="Times New Roman" w:hAnsi="Times New Roman" w:cs="Times New Roman"/>
        </w:rPr>
        <w:t>e</w:t>
      </w:r>
      <w:r w:rsidR="00C73962" w:rsidRPr="0079049C">
        <w:rPr>
          <w:rFonts w:ascii="Times New Roman" w:hAnsi="Times New Roman" w:cs="Times New Roman"/>
        </w:rPr>
        <w:t xml:space="preserve"> recursos</w:t>
      </w:r>
      <w:r w:rsidR="00CD5574" w:rsidRPr="0079049C">
        <w:rPr>
          <w:rFonts w:ascii="Times New Roman" w:hAnsi="Times New Roman" w:cs="Times New Roman"/>
        </w:rPr>
        <w:t xml:space="preserve"> administr</w:t>
      </w:r>
      <w:r w:rsidR="00C73962" w:rsidRPr="0079049C">
        <w:rPr>
          <w:rFonts w:ascii="Times New Roman" w:hAnsi="Times New Roman" w:cs="Times New Roman"/>
        </w:rPr>
        <w:t>ativos</w:t>
      </w:r>
      <w:r w:rsidR="00CD5574" w:rsidRPr="0079049C">
        <w:rPr>
          <w:rFonts w:ascii="Times New Roman" w:hAnsi="Times New Roman" w:cs="Times New Roman"/>
        </w:rPr>
        <w:t xml:space="preserve"> </w:t>
      </w:r>
      <w:r w:rsidR="00C73962" w:rsidRPr="0079049C">
        <w:rPr>
          <w:rFonts w:ascii="Times New Roman" w:hAnsi="Times New Roman" w:cs="Times New Roman"/>
        </w:rPr>
        <w:t xml:space="preserve">disponíveis </w:t>
      </w:r>
      <w:r w:rsidR="00CD5574" w:rsidRPr="0079049C">
        <w:rPr>
          <w:rFonts w:ascii="Times New Roman" w:hAnsi="Times New Roman" w:cs="Times New Roman"/>
        </w:rPr>
        <w:t xml:space="preserve">para esta </w:t>
      </w:r>
      <w:r w:rsidR="0059370D" w:rsidRPr="0079049C">
        <w:rPr>
          <w:rFonts w:ascii="Times New Roman" w:hAnsi="Times New Roman" w:cs="Times New Roman"/>
        </w:rPr>
        <w:t xml:space="preserve">finalidade, </w:t>
      </w:r>
      <w:r w:rsidR="00083BFB" w:rsidRPr="0079049C">
        <w:rPr>
          <w:rFonts w:ascii="Times New Roman" w:hAnsi="Times New Roman" w:cs="Times New Roman"/>
        </w:rPr>
        <w:t xml:space="preserve"> e estes bens serão </w:t>
      </w:r>
      <w:r w:rsidR="00CD5574" w:rsidRPr="0079049C">
        <w:rPr>
          <w:rFonts w:ascii="Times New Roman" w:hAnsi="Times New Roman" w:cs="Times New Roman"/>
        </w:rPr>
        <w:t>incorporado</w:t>
      </w:r>
      <w:r w:rsidR="00083BFB" w:rsidRPr="0079049C">
        <w:rPr>
          <w:rFonts w:ascii="Times New Roman" w:hAnsi="Times New Roman" w:cs="Times New Roman"/>
        </w:rPr>
        <w:t xml:space="preserve">s </w:t>
      </w:r>
      <w:r w:rsidR="00CD5574" w:rsidRPr="0079049C">
        <w:rPr>
          <w:rFonts w:ascii="Times New Roman" w:hAnsi="Times New Roman" w:cs="Times New Roman"/>
        </w:rPr>
        <w:t>ao Patrimônio Público</w:t>
      </w:r>
      <w:r w:rsidR="00CD2160" w:rsidRPr="0079049C">
        <w:rPr>
          <w:rFonts w:ascii="Times New Roman" w:hAnsi="Times New Roman" w:cs="Times New Roman"/>
        </w:rPr>
        <w:t>.</w:t>
      </w:r>
      <w:r w:rsidR="00C826F3" w:rsidRPr="0079049C">
        <w:rPr>
          <w:rFonts w:ascii="Times New Roman" w:hAnsi="Times New Roman" w:cs="Times New Roman"/>
        </w:rPr>
        <w:t xml:space="preserve"> Além disso, por haver competição na licitação para o menor preço, financeiramente é viável e a melhor opção para o melhor uso dos recursos públicos e economicidade dos gastos.</w:t>
      </w:r>
    </w:p>
    <w:p w14:paraId="07BFD4B9" w14:textId="77777777" w:rsidR="006C0276" w:rsidRPr="0079049C" w:rsidRDefault="006C0276" w:rsidP="00E87285">
      <w:pPr>
        <w:spacing w:after="0" w:line="360" w:lineRule="auto"/>
        <w:jc w:val="both"/>
        <w:rPr>
          <w:rFonts w:ascii="Times New Roman" w:hAnsi="Times New Roman" w:cs="Times New Roman"/>
          <w:b/>
          <w:bCs/>
        </w:rPr>
      </w:pPr>
    </w:p>
    <w:p w14:paraId="6BF193F7" w14:textId="77777777" w:rsidR="00E87285" w:rsidRPr="0079049C" w:rsidRDefault="00E87285" w:rsidP="00E87285">
      <w:pPr>
        <w:spacing w:after="0" w:line="360" w:lineRule="auto"/>
        <w:jc w:val="both"/>
        <w:rPr>
          <w:rFonts w:ascii="Times New Roman" w:eastAsia="Times New Roman" w:hAnsi="Times New Roman" w:cs="Times New Roman"/>
          <w:b/>
          <w:bCs/>
          <w:color w:val="000000"/>
          <w:lang w:eastAsia="pt-BR"/>
        </w:rPr>
      </w:pPr>
      <w:r w:rsidRPr="0079049C">
        <w:rPr>
          <w:rFonts w:ascii="Times New Roman" w:eastAsia="Times New Roman" w:hAnsi="Times New Roman" w:cs="Times New Roman"/>
          <w:b/>
          <w:bCs/>
          <w:color w:val="000000"/>
          <w:lang w:eastAsia="pt-BR"/>
        </w:rPr>
        <w:t>6 – ESTIMATIVA DO PREÇO DA CONTRATAÇÃO</w:t>
      </w:r>
    </w:p>
    <w:p w14:paraId="2DC664F1" w14:textId="5DB0D858" w:rsidR="00E87285" w:rsidRPr="0079049C" w:rsidRDefault="00226381" w:rsidP="00E87285">
      <w:pPr>
        <w:spacing w:after="0" w:line="360" w:lineRule="auto"/>
        <w:jc w:val="both"/>
        <w:rPr>
          <w:rFonts w:ascii="Times New Roman" w:eastAsia="Times New Roman" w:hAnsi="Times New Roman" w:cs="Times New Roman"/>
          <w:color w:val="000000"/>
          <w:lang w:eastAsia="pt-BR"/>
        </w:rPr>
      </w:pPr>
      <w:r w:rsidRPr="0079049C">
        <w:rPr>
          <w:rFonts w:ascii="Times New Roman" w:eastAsia="Times New Roman" w:hAnsi="Times New Roman" w:cs="Times New Roman"/>
          <w:color w:val="000000"/>
          <w:lang w:eastAsia="pt-BR"/>
        </w:rPr>
        <w:t>A estimativa encontrada pelo setor de compras</w:t>
      </w:r>
      <w:r w:rsidR="00C86794" w:rsidRPr="0079049C">
        <w:rPr>
          <w:rFonts w:ascii="Times New Roman" w:eastAsia="Times New Roman" w:hAnsi="Times New Roman" w:cs="Times New Roman"/>
          <w:color w:val="000000"/>
          <w:lang w:eastAsia="pt-BR"/>
        </w:rPr>
        <w:t xml:space="preserve"> será</w:t>
      </w:r>
      <w:r w:rsidRPr="0079049C">
        <w:rPr>
          <w:rFonts w:ascii="Times New Roman" w:eastAsia="Times New Roman" w:hAnsi="Times New Roman" w:cs="Times New Roman"/>
          <w:color w:val="000000"/>
          <w:lang w:eastAsia="pt-BR"/>
        </w:rPr>
        <w:t xml:space="preserve"> fator balizador para o julgamento do edital subs</w:t>
      </w:r>
      <w:r w:rsidR="00C86794" w:rsidRPr="0079049C">
        <w:rPr>
          <w:rFonts w:ascii="Times New Roman" w:eastAsia="Times New Roman" w:hAnsi="Times New Roman" w:cs="Times New Roman"/>
          <w:color w:val="000000"/>
          <w:lang w:eastAsia="pt-BR"/>
        </w:rPr>
        <w:t>equente.</w:t>
      </w:r>
    </w:p>
    <w:p w14:paraId="02C0C782" w14:textId="2C95A59A" w:rsidR="00E87285" w:rsidRPr="0079049C" w:rsidRDefault="00591746" w:rsidP="00591746">
      <w:pPr>
        <w:spacing w:line="360" w:lineRule="auto"/>
        <w:rPr>
          <w:rFonts w:ascii="Times New Roman" w:hAnsi="Times New Roman" w:cs="Times New Roman"/>
          <w:b/>
          <w:bCs/>
        </w:rPr>
      </w:pPr>
      <w:r w:rsidRPr="0079049C">
        <w:rPr>
          <w:rFonts w:ascii="Times New Roman" w:eastAsia="Times New Roman" w:hAnsi="Times New Roman" w:cs="Times New Roman"/>
          <w:color w:val="000000"/>
          <w:lang w:eastAsia="pt-BR"/>
        </w:rPr>
        <w:t>Considerando serem veículos ofertados por empresas/fornecedores distintos, o</w:t>
      </w:r>
      <w:r w:rsidR="00CF779D" w:rsidRPr="0079049C">
        <w:rPr>
          <w:rFonts w:ascii="Times New Roman" w:eastAsia="Times New Roman" w:hAnsi="Times New Roman" w:cs="Times New Roman"/>
          <w:color w:val="000000"/>
          <w:lang w:eastAsia="pt-BR"/>
        </w:rPr>
        <w:t xml:space="preserve"> valor </w:t>
      </w:r>
      <w:r w:rsidR="00D33EC6" w:rsidRPr="0079049C">
        <w:rPr>
          <w:rFonts w:ascii="Times New Roman" w:eastAsia="Times New Roman" w:hAnsi="Times New Roman" w:cs="Times New Roman"/>
          <w:color w:val="000000"/>
          <w:lang w:eastAsia="pt-BR"/>
        </w:rPr>
        <w:t>aproximado para</w:t>
      </w:r>
      <w:r w:rsidR="007D562F" w:rsidRPr="0079049C">
        <w:rPr>
          <w:rFonts w:ascii="Times New Roman" w:eastAsia="Times New Roman" w:hAnsi="Times New Roman" w:cs="Times New Roman"/>
          <w:color w:val="000000"/>
          <w:lang w:eastAsia="pt-BR"/>
        </w:rPr>
        <w:t xml:space="preserve"> a compra do veículo Ambulância é de R$ 304.900,00 (trezentos e quatro mil, novecentos e noventa </w:t>
      </w:r>
      <w:r w:rsidRPr="0079049C">
        <w:rPr>
          <w:rFonts w:ascii="Times New Roman" w:eastAsia="Times New Roman" w:hAnsi="Times New Roman" w:cs="Times New Roman"/>
          <w:color w:val="000000"/>
          <w:lang w:eastAsia="pt-BR"/>
        </w:rPr>
        <w:t>reais) de</w:t>
      </w:r>
      <w:r w:rsidR="007D562F" w:rsidRPr="0079049C">
        <w:rPr>
          <w:rFonts w:ascii="Times New Roman" w:eastAsia="Times New Roman" w:hAnsi="Times New Roman" w:cs="Times New Roman"/>
          <w:color w:val="000000"/>
          <w:lang w:eastAsia="pt-BR"/>
        </w:rPr>
        <w:t xml:space="preserve"> R$ 113.990,00 (cento e treze mil, novecentos e noventa reais) para a compra do veículo 7 lugares (Spin</w:t>
      </w:r>
      <w:r w:rsidRPr="0079049C">
        <w:rPr>
          <w:rFonts w:ascii="Times New Roman" w:eastAsia="Times New Roman" w:hAnsi="Times New Roman" w:cs="Times New Roman"/>
          <w:color w:val="000000"/>
          <w:lang w:eastAsia="pt-BR"/>
        </w:rPr>
        <w:t>).</w:t>
      </w:r>
      <w:r w:rsidR="0079049C">
        <w:rPr>
          <w:rFonts w:ascii="Times New Roman" w:eastAsia="Times New Roman" w:hAnsi="Times New Roman" w:cs="Times New Roman"/>
          <w:color w:val="000000"/>
          <w:lang w:eastAsia="pt-BR"/>
        </w:rPr>
        <w:t xml:space="preserve"> Total geral R$418.890,00 (Quatrocentos e dezoito mil oitocentos e noventa reais)</w:t>
      </w:r>
    </w:p>
    <w:p w14:paraId="38B2671F" w14:textId="77777777" w:rsidR="00E87285" w:rsidRPr="0079049C" w:rsidRDefault="00E87285" w:rsidP="00E87285">
      <w:pPr>
        <w:spacing w:after="0" w:line="360" w:lineRule="auto"/>
        <w:jc w:val="both"/>
        <w:rPr>
          <w:rFonts w:ascii="Times New Roman" w:hAnsi="Times New Roman" w:cs="Times New Roman"/>
          <w:b/>
          <w:bCs/>
        </w:rPr>
      </w:pPr>
      <w:r w:rsidRPr="0079049C">
        <w:rPr>
          <w:rFonts w:ascii="Times New Roman" w:hAnsi="Times New Roman" w:cs="Times New Roman"/>
          <w:b/>
          <w:bCs/>
        </w:rPr>
        <w:t>7 - DESCRIÇÃO DA SOLUÇÃO COMO UM TODO</w:t>
      </w:r>
    </w:p>
    <w:p w14:paraId="6A596987" w14:textId="7B67C2E4" w:rsidR="00EC3CDB" w:rsidRPr="0079049C" w:rsidRDefault="00EC3CDB" w:rsidP="00EC3CDB">
      <w:pPr>
        <w:pStyle w:val="Standard"/>
        <w:tabs>
          <w:tab w:val="left" w:pos="952"/>
          <w:tab w:val="left" w:pos="1237"/>
          <w:tab w:val="left" w:pos="1537"/>
          <w:tab w:val="left" w:pos="1792"/>
          <w:tab w:val="left" w:pos="2047"/>
          <w:tab w:val="left" w:pos="2362"/>
          <w:tab w:val="left" w:pos="2617"/>
          <w:tab w:val="left" w:leader="underscore" w:pos="7733"/>
        </w:tabs>
        <w:spacing w:line="360" w:lineRule="auto"/>
        <w:ind w:firstLine="708"/>
        <w:jc w:val="both"/>
        <w:rPr>
          <w:rFonts w:ascii="Times New Roman" w:hAnsi="Times New Roman" w:cs="Times New Roman"/>
          <w:color w:val="000000"/>
          <w:sz w:val="22"/>
          <w:szCs w:val="22"/>
        </w:rPr>
      </w:pPr>
      <w:r w:rsidRPr="0079049C">
        <w:rPr>
          <w:rFonts w:ascii="Times New Roman" w:hAnsi="Times New Roman" w:cs="Times New Roman"/>
          <w:color w:val="000000"/>
          <w:sz w:val="22"/>
          <w:szCs w:val="22"/>
        </w:rPr>
        <w:t xml:space="preserve"> A aquisição de </w:t>
      </w:r>
      <w:r w:rsidR="00575EB6" w:rsidRPr="0079049C">
        <w:rPr>
          <w:rFonts w:ascii="Times New Roman" w:hAnsi="Times New Roman" w:cs="Times New Roman"/>
          <w:color w:val="000000"/>
          <w:sz w:val="22"/>
          <w:szCs w:val="22"/>
        </w:rPr>
        <w:t>veículos para</w:t>
      </w:r>
      <w:r w:rsidR="000A0B56" w:rsidRPr="0079049C">
        <w:rPr>
          <w:rFonts w:ascii="Times New Roman" w:hAnsi="Times New Roman" w:cs="Times New Roman"/>
          <w:color w:val="000000"/>
          <w:sz w:val="22"/>
          <w:szCs w:val="22"/>
        </w:rPr>
        <w:t xml:space="preserve"> a Secretaria de Saúde como ambulância e </w:t>
      </w:r>
      <w:r w:rsidR="00575EB6" w:rsidRPr="0079049C">
        <w:rPr>
          <w:rFonts w:ascii="Times New Roman" w:hAnsi="Times New Roman" w:cs="Times New Roman"/>
          <w:color w:val="000000"/>
          <w:sz w:val="22"/>
          <w:szCs w:val="22"/>
        </w:rPr>
        <w:t xml:space="preserve">veículos utilitários </w:t>
      </w:r>
      <w:r w:rsidRPr="0079049C">
        <w:rPr>
          <w:rFonts w:ascii="Times New Roman" w:hAnsi="Times New Roman" w:cs="Times New Roman"/>
          <w:color w:val="000000"/>
          <w:sz w:val="22"/>
          <w:szCs w:val="22"/>
        </w:rPr>
        <w:t>é essencial para melhorar o acesso aos serviços de saúde,</w:t>
      </w:r>
      <w:r w:rsidR="00575EB6" w:rsidRPr="0079049C">
        <w:rPr>
          <w:rFonts w:ascii="Times New Roman" w:hAnsi="Times New Roman" w:cs="Times New Roman"/>
          <w:color w:val="000000"/>
          <w:sz w:val="22"/>
          <w:szCs w:val="22"/>
        </w:rPr>
        <w:t xml:space="preserve"> </w:t>
      </w:r>
      <w:r w:rsidR="00CD2160" w:rsidRPr="0079049C">
        <w:rPr>
          <w:rFonts w:ascii="Times New Roman" w:hAnsi="Times New Roman" w:cs="Times New Roman"/>
          <w:color w:val="000000"/>
          <w:sz w:val="22"/>
          <w:szCs w:val="22"/>
        </w:rPr>
        <w:t>garantir</w:t>
      </w:r>
      <w:r w:rsidRPr="0079049C">
        <w:rPr>
          <w:rFonts w:ascii="Times New Roman" w:hAnsi="Times New Roman" w:cs="Times New Roman"/>
          <w:color w:val="000000"/>
          <w:sz w:val="22"/>
          <w:szCs w:val="22"/>
        </w:rPr>
        <w:t xml:space="preserve"> uma resposta mais rápida a emergências médicas e facili</w:t>
      </w:r>
      <w:r w:rsidR="00CD2160" w:rsidRPr="0079049C">
        <w:rPr>
          <w:rFonts w:ascii="Times New Roman" w:hAnsi="Times New Roman" w:cs="Times New Roman"/>
          <w:color w:val="000000"/>
          <w:sz w:val="22"/>
          <w:szCs w:val="22"/>
        </w:rPr>
        <w:t>tar</w:t>
      </w:r>
      <w:r w:rsidRPr="0079049C">
        <w:rPr>
          <w:rFonts w:ascii="Times New Roman" w:hAnsi="Times New Roman" w:cs="Times New Roman"/>
          <w:color w:val="000000"/>
          <w:sz w:val="22"/>
          <w:szCs w:val="22"/>
        </w:rPr>
        <w:t xml:space="preserve"> o transporte seguro de pacientes. Isso resultará em uma melhoria</w:t>
      </w:r>
      <w:r w:rsidR="00D33EC6" w:rsidRPr="0079049C">
        <w:rPr>
          <w:rFonts w:ascii="Times New Roman" w:hAnsi="Times New Roman" w:cs="Times New Roman"/>
          <w:color w:val="000000"/>
          <w:sz w:val="22"/>
          <w:szCs w:val="22"/>
        </w:rPr>
        <w:t xml:space="preserve"> </w:t>
      </w:r>
      <w:r w:rsidRPr="0079049C">
        <w:rPr>
          <w:rFonts w:ascii="Times New Roman" w:hAnsi="Times New Roman" w:cs="Times New Roman"/>
          <w:color w:val="000000"/>
          <w:sz w:val="22"/>
          <w:szCs w:val="22"/>
        </w:rPr>
        <w:t>na qualidade dos cuidados de saúde oferecidos à população, além de otimizar a eficiência operacional da Secretaria de Saúde.</w:t>
      </w:r>
    </w:p>
    <w:p w14:paraId="0A6BA174" w14:textId="14F3F438" w:rsidR="00EC3CDB" w:rsidRPr="0079049C" w:rsidRDefault="00575EB6" w:rsidP="00EC3CDB">
      <w:pPr>
        <w:pStyle w:val="Standard"/>
        <w:tabs>
          <w:tab w:val="left" w:pos="952"/>
          <w:tab w:val="left" w:pos="1237"/>
          <w:tab w:val="left" w:pos="1537"/>
          <w:tab w:val="left" w:pos="1792"/>
          <w:tab w:val="left" w:pos="2047"/>
          <w:tab w:val="left" w:pos="2362"/>
          <w:tab w:val="left" w:pos="2617"/>
          <w:tab w:val="left" w:leader="underscore" w:pos="7733"/>
        </w:tabs>
        <w:spacing w:line="360" w:lineRule="auto"/>
        <w:ind w:firstLine="708"/>
        <w:jc w:val="both"/>
        <w:rPr>
          <w:rFonts w:ascii="Times New Roman" w:hAnsi="Times New Roman" w:cs="Times New Roman"/>
          <w:color w:val="000000"/>
          <w:sz w:val="22"/>
          <w:szCs w:val="22"/>
        </w:rPr>
      </w:pPr>
      <w:r w:rsidRPr="0079049C">
        <w:rPr>
          <w:rFonts w:ascii="Times New Roman" w:hAnsi="Times New Roman" w:cs="Times New Roman"/>
          <w:color w:val="000000"/>
          <w:sz w:val="22"/>
          <w:szCs w:val="22"/>
        </w:rPr>
        <w:t>Os</w:t>
      </w:r>
      <w:r w:rsidR="00EC3CDB" w:rsidRPr="0079049C">
        <w:rPr>
          <w:rFonts w:ascii="Times New Roman" w:hAnsi="Times New Roman" w:cs="Times New Roman"/>
          <w:color w:val="000000"/>
          <w:sz w:val="22"/>
          <w:szCs w:val="22"/>
        </w:rPr>
        <w:t xml:space="preserve"> investimento</w:t>
      </w:r>
      <w:r w:rsidRPr="0079049C">
        <w:rPr>
          <w:rFonts w:ascii="Times New Roman" w:hAnsi="Times New Roman" w:cs="Times New Roman"/>
          <w:color w:val="000000"/>
          <w:sz w:val="22"/>
          <w:szCs w:val="22"/>
        </w:rPr>
        <w:t>s</w:t>
      </w:r>
      <w:r w:rsidR="00EC3CDB" w:rsidRPr="0079049C">
        <w:rPr>
          <w:rFonts w:ascii="Times New Roman" w:hAnsi="Times New Roman" w:cs="Times New Roman"/>
          <w:color w:val="000000"/>
          <w:sz w:val="22"/>
          <w:szCs w:val="22"/>
        </w:rPr>
        <w:t xml:space="preserve"> necessário</w:t>
      </w:r>
      <w:r w:rsidRPr="0079049C">
        <w:rPr>
          <w:rFonts w:ascii="Times New Roman" w:hAnsi="Times New Roman" w:cs="Times New Roman"/>
          <w:color w:val="000000"/>
          <w:sz w:val="22"/>
          <w:szCs w:val="22"/>
        </w:rPr>
        <w:t>s</w:t>
      </w:r>
      <w:r w:rsidR="00EC3CDB" w:rsidRPr="0079049C">
        <w:rPr>
          <w:rFonts w:ascii="Times New Roman" w:hAnsi="Times New Roman" w:cs="Times New Roman"/>
          <w:color w:val="000000"/>
          <w:sz w:val="22"/>
          <w:szCs w:val="22"/>
        </w:rPr>
        <w:t xml:space="preserve"> </w:t>
      </w:r>
      <w:r w:rsidRPr="0079049C">
        <w:rPr>
          <w:rFonts w:ascii="Times New Roman" w:hAnsi="Times New Roman" w:cs="Times New Roman"/>
          <w:color w:val="000000"/>
          <w:sz w:val="22"/>
          <w:szCs w:val="22"/>
        </w:rPr>
        <w:t xml:space="preserve">estão previstos pelas </w:t>
      </w:r>
      <w:r w:rsidRPr="0079049C">
        <w:rPr>
          <w:rFonts w:ascii="Times New Roman" w:hAnsi="Times New Roman" w:cs="Times New Roman"/>
          <w:b/>
          <w:bCs/>
          <w:sz w:val="22"/>
          <w:szCs w:val="22"/>
        </w:rPr>
        <w:t>RESOLUÇÃO SES Nº 9.228 de 15 DE  DEZEMBRO DE 2023</w:t>
      </w:r>
      <w:r w:rsidR="00D10605" w:rsidRPr="0079049C">
        <w:rPr>
          <w:rFonts w:ascii="Times New Roman" w:hAnsi="Times New Roman" w:cs="Times New Roman"/>
          <w:b/>
          <w:bCs/>
          <w:sz w:val="22"/>
          <w:szCs w:val="22"/>
        </w:rPr>
        <w:t xml:space="preserve"> </w:t>
      </w:r>
      <w:r w:rsidR="00D10605" w:rsidRPr="0079049C">
        <w:rPr>
          <w:rFonts w:ascii="Times New Roman" w:hAnsi="Times New Roman" w:cs="Times New Roman"/>
          <w:sz w:val="22"/>
          <w:szCs w:val="22"/>
        </w:rPr>
        <w:t xml:space="preserve">que autoriza a transferência de recursos financeiros de investimento na Política de Regulação do Acesso, a título de incentivo, destinados à aquisição de veículos dos municípios </w:t>
      </w:r>
      <w:r w:rsidR="00CD2160" w:rsidRPr="0079049C">
        <w:rPr>
          <w:rFonts w:ascii="Times New Roman" w:hAnsi="Times New Roman" w:cs="Times New Roman"/>
          <w:sz w:val="22"/>
          <w:szCs w:val="22"/>
        </w:rPr>
        <w:t>comtemplados</w:t>
      </w:r>
      <w:r w:rsidR="00C826F3" w:rsidRPr="0079049C">
        <w:rPr>
          <w:rFonts w:ascii="Times New Roman" w:hAnsi="Times New Roman" w:cs="Times New Roman"/>
          <w:sz w:val="22"/>
          <w:szCs w:val="22"/>
        </w:rPr>
        <w:t>, neste caso para a aquisição do veículo Ambulância</w:t>
      </w:r>
      <w:r w:rsidR="00D10605" w:rsidRPr="0079049C">
        <w:rPr>
          <w:rFonts w:ascii="Times New Roman" w:hAnsi="Times New Roman" w:cs="Times New Roman"/>
          <w:sz w:val="22"/>
          <w:szCs w:val="22"/>
        </w:rPr>
        <w:t xml:space="preserve"> </w:t>
      </w:r>
      <w:r w:rsidR="00C826F3" w:rsidRPr="0079049C">
        <w:rPr>
          <w:rFonts w:ascii="Times New Roman" w:hAnsi="Times New Roman" w:cs="Times New Roman"/>
          <w:sz w:val="22"/>
          <w:szCs w:val="22"/>
        </w:rPr>
        <w:lastRenderedPageBreak/>
        <w:t xml:space="preserve">Furgão; </w:t>
      </w:r>
      <w:r w:rsidR="00D10605" w:rsidRPr="0079049C">
        <w:rPr>
          <w:rFonts w:ascii="Times New Roman" w:hAnsi="Times New Roman" w:cs="Times New Roman"/>
          <w:sz w:val="22"/>
          <w:szCs w:val="22"/>
        </w:rPr>
        <w:t xml:space="preserve">e da </w:t>
      </w:r>
      <w:r w:rsidRPr="0079049C">
        <w:rPr>
          <w:rFonts w:ascii="Times New Roman" w:hAnsi="Times New Roman" w:cs="Times New Roman"/>
          <w:b/>
          <w:bCs/>
          <w:sz w:val="22"/>
          <w:szCs w:val="22"/>
        </w:rPr>
        <w:t xml:space="preserve">RESOLUÇÃO SES Nº 9.432, 24 DE ABRIL DE 2024 </w:t>
      </w:r>
      <w:r w:rsidR="004C393C" w:rsidRPr="0079049C">
        <w:rPr>
          <w:rFonts w:ascii="Times New Roman" w:hAnsi="Times New Roman" w:cs="Times New Roman"/>
          <w:sz w:val="22"/>
          <w:szCs w:val="22"/>
        </w:rPr>
        <w:t>que autoriza o repasse de recursos financeiros decorrentes de programações incluídas na Lei Orçamentária Anual de 2024 por emendas parlamentares na modalidade transferência com finalidade definida, nos termos dos arts. 160 e 160-A da Constituição do Estado de Minas Gerais, destinados ao repasse de recursos financeiros de investimento para a Política Acesso Eletivo, visando à aquisição de veículos para municípios de Minas Gerais que menciona</w:t>
      </w:r>
      <w:r w:rsidR="00C826F3" w:rsidRPr="0079049C">
        <w:rPr>
          <w:rFonts w:ascii="Times New Roman" w:hAnsi="Times New Roman" w:cs="Times New Roman"/>
          <w:sz w:val="22"/>
          <w:szCs w:val="22"/>
        </w:rPr>
        <w:t xml:space="preserve">, neste caso para a compra do veículo de 07 lugares para o </w:t>
      </w:r>
      <w:r w:rsidR="00D33EC6" w:rsidRPr="0079049C">
        <w:rPr>
          <w:rFonts w:ascii="Times New Roman" w:hAnsi="Times New Roman" w:cs="Times New Roman"/>
          <w:sz w:val="22"/>
          <w:szCs w:val="22"/>
        </w:rPr>
        <w:t>T</w:t>
      </w:r>
      <w:r w:rsidR="00C826F3" w:rsidRPr="0079049C">
        <w:rPr>
          <w:rFonts w:ascii="Times New Roman" w:hAnsi="Times New Roman" w:cs="Times New Roman"/>
          <w:sz w:val="22"/>
          <w:szCs w:val="22"/>
        </w:rPr>
        <w:t xml:space="preserve">ratamento </w:t>
      </w:r>
      <w:r w:rsidR="00D33EC6" w:rsidRPr="0079049C">
        <w:rPr>
          <w:rFonts w:ascii="Times New Roman" w:hAnsi="Times New Roman" w:cs="Times New Roman"/>
          <w:sz w:val="22"/>
          <w:szCs w:val="22"/>
        </w:rPr>
        <w:t>F</w:t>
      </w:r>
      <w:r w:rsidR="00C826F3" w:rsidRPr="0079049C">
        <w:rPr>
          <w:rFonts w:ascii="Times New Roman" w:hAnsi="Times New Roman" w:cs="Times New Roman"/>
          <w:sz w:val="22"/>
          <w:szCs w:val="22"/>
        </w:rPr>
        <w:t xml:space="preserve">ora de </w:t>
      </w:r>
      <w:r w:rsidR="00D33EC6" w:rsidRPr="0079049C">
        <w:rPr>
          <w:rFonts w:ascii="Times New Roman" w:hAnsi="Times New Roman" w:cs="Times New Roman"/>
          <w:sz w:val="22"/>
          <w:szCs w:val="22"/>
        </w:rPr>
        <w:t>D</w:t>
      </w:r>
      <w:r w:rsidR="00C826F3" w:rsidRPr="0079049C">
        <w:rPr>
          <w:rFonts w:ascii="Times New Roman" w:hAnsi="Times New Roman" w:cs="Times New Roman"/>
          <w:sz w:val="22"/>
          <w:szCs w:val="22"/>
        </w:rPr>
        <w:t>omicílio.</w:t>
      </w:r>
    </w:p>
    <w:p w14:paraId="17B40196" w14:textId="1E74E1F6" w:rsidR="004C393C" w:rsidRPr="0079049C" w:rsidRDefault="004C393C" w:rsidP="00F359B4">
      <w:pPr>
        <w:pStyle w:val="Standard"/>
        <w:tabs>
          <w:tab w:val="left" w:pos="952"/>
          <w:tab w:val="left" w:pos="1237"/>
          <w:tab w:val="left" w:pos="1537"/>
          <w:tab w:val="left" w:pos="1792"/>
          <w:tab w:val="left" w:pos="2047"/>
          <w:tab w:val="left" w:pos="2362"/>
          <w:tab w:val="left" w:pos="2617"/>
          <w:tab w:val="left" w:leader="underscore" w:pos="7733"/>
        </w:tabs>
        <w:spacing w:line="360" w:lineRule="auto"/>
        <w:jc w:val="both"/>
        <w:rPr>
          <w:rFonts w:ascii="Times New Roman" w:hAnsi="Times New Roman" w:cs="Times New Roman"/>
          <w:color w:val="000000"/>
          <w:sz w:val="22"/>
          <w:szCs w:val="22"/>
        </w:rPr>
      </w:pPr>
      <w:r w:rsidRPr="0079049C">
        <w:rPr>
          <w:rFonts w:ascii="Times New Roman" w:hAnsi="Times New Roman" w:cs="Times New Roman"/>
          <w:color w:val="000000"/>
          <w:sz w:val="22"/>
          <w:szCs w:val="22"/>
        </w:rPr>
        <w:tab/>
        <w:t>A aquisição será realizada por meio de um processo transparente e competitivo, conforme os procedimentos de licitação e contratação pública estabelecidos pela legislação vigente. Isso garantirá a escolha dos melhores fornecedores, com base em critérios de qualidade, preço e capacidade de entrega.</w:t>
      </w:r>
    </w:p>
    <w:p w14:paraId="0F02A092" w14:textId="050D4C33" w:rsidR="007A6D65" w:rsidRPr="0079049C" w:rsidRDefault="00EC3CDB" w:rsidP="004C393C">
      <w:pPr>
        <w:pStyle w:val="Standard"/>
        <w:tabs>
          <w:tab w:val="left" w:pos="952"/>
          <w:tab w:val="left" w:pos="1237"/>
          <w:tab w:val="left" w:pos="1537"/>
          <w:tab w:val="left" w:pos="1792"/>
          <w:tab w:val="left" w:pos="2047"/>
          <w:tab w:val="left" w:pos="2362"/>
          <w:tab w:val="left" w:pos="2617"/>
          <w:tab w:val="left" w:leader="underscore" w:pos="7733"/>
        </w:tabs>
        <w:spacing w:line="360" w:lineRule="auto"/>
        <w:ind w:firstLine="708"/>
        <w:jc w:val="both"/>
        <w:rPr>
          <w:rFonts w:ascii="Times New Roman" w:hAnsi="Times New Roman" w:cs="Times New Roman"/>
          <w:color w:val="000000"/>
          <w:sz w:val="22"/>
          <w:szCs w:val="22"/>
        </w:rPr>
      </w:pPr>
      <w:r w:rsidRPr="0079049C">
        <w:rPr>
          <w:rFonts w:ascii="Times New Roman" w:hAnsi="Times New Roman" w:cs="Times New Roman"/>
          <w:color w:val="000000"/>
          <w:sz w:val="22"/>
          <w:szCs w:val="22"/>
        </w:rPr>
        <w:t>Essa solução visa transformar positivamente a prestação de serviços de saúde, garantindo que todos os cidadãos tenham acesso equitativo a cuidados médicos de qualidade, independentemente de sua localização geográfica.</w:t>
      </w:r>
    </w:p>
    <w:p w14:paraId="6A30EBFC" w14:textId="187CA41F" w:rsidR="00F359B4" w:rsidRPr="0079049C" w:rsidRDefault="00F359B4" w:rsidP="00DD0D10">
      <w:pPr>
        <w:pStyle w:val="Standard"/>
        <w:tabs>
          <w:tab w:val="left" w:pos="952"/>
          <w:tab w:val="left" w:pos="1237"/>
          <w:tab w:val="left" w:pos="1537"/>
          <w:tab w:val="left" w:pos="1792"/>
          <w:tab w:val="left" w:pos="2047"/>
          <w:tab w:val="left" w:pos="2362"/>
          <w:tab w:val="left" w:pos="2617"/>
          <w:tab w:val="left" w:leader="underscore" w:pos="7733"/>
        </w:tabs>
        <w:spacing w:line="360" w:lineRule="auto"/>
        <w:jc w:val="both"/>
        <w:rPr>
          <w:rFonts w:ascii="Times New Roman" w:hAnsi="Times New Roman" w:cs="Times New Roman"/>
          <w:color w:val="000000"/>
          <w:sz w:val="22"/>
          <w:szCs w:val="22"/>
        </w:rPr>
      </w:pPr>
      <w:r w:rsidRPr="0079049C">
        <w:rPr>
          <w:rFonts w:ascii="Times New Roman" w:hAnsi="Times New Roman" w:cs="Times New Roman"/>
          <w:color w:val="000000"/>
          <w:sz w:val="22"/>
          <w:szCs w:val="22"/>
        </w:rPr>
        <w:tab/>
      </w:r>
    </w:p>
    <w:p w14:paraId="19750A9E" w14:textId="77777777" w:rsidR="00E87285" w:rsidRPr="0079049C" w:rsidRDefault="00E87285" w:rsidP="00E87285">
      <w:pPr>
        <w:spacing w:after="0" w:line="360" w:lineRule="auto"/>
        <w:jc w:val="both"/>
        <w:rPr>
          <w:rFonts w:ascii="Times New Roman" w:eastAsia="Times New Roman" w:hAnsi="Times New Roman" w:cs="Times New Roman"/>
          <w:b/>
          <w:bCs/>
          <w:color w:val="000000"/>
          <w:lang w:eastAsia="pt-BR"/>
        </w:rPr>
      </w:pPr>
      <w:r w:rsidRPr="0079049C">
        <w:rPr>
          <w:rFonts w:ascii="Times New Roman" w:eastAsia="Times New Roman" w:hAnsi="Times New Roman" w:cs="Times New Roman"/>
          <w:b/>
          <w:bCs/>
          <w:color w:val="000000"/>
          <w:lang w:eastAsia="pt-BR"/>
        </w:rPr>
        <w:t>8 – JUSTIFICATIVA PARA PARCELAMENTO</w:t>
      </w:r>
    </w:p>
    <w:p w14:paraId="05041D4C" w14:textId="629BA9AD" w:rsidR="00562DFD" w:rsidRPr="0079049C" w:rsidRDefault="00212490" w:rsidP="00E87285">
      <w:pPr>
        <w:spacing w:after="0" w:line="360" w:lineRule="auto"/>
        <w:jc w:val="both"/>
        <w:rPr>
          <w:rFonts w:ascii="Times New Roman" w:eastAsia="Times New Roman" w:hAnsi="Times New Roman" w:cs="Times New Roman"/>
          <w:bCs/>
          <w:color w:val="000000"/>
          <w:lang w:eastAsia="pt-BR"/>
        </w:rPr>
      </w:pPr>
      <w:r w:rsidRPr="0079049C">
        <w:rPr>
          <w:rFonts w:ascii="Times New Roman" w:eastAsia="Times New Roman" w:hAnsi="Times New Roman" w:cs="Times New Roman"/>
          <w:bCs/>
          <w:color w:val="000000"/>
          <w:lang w:eastAsia="pt-BR"/>
        </w:rPr>
        <w:t>O</w:t>
      </w:r>
      <w:r w:rsidR="00562DFD" w:rsidRPr="0079049C">
        <w:rPr>
          <w:rFonts w:ascii="Times New Roman" w:eastAsia="Times New Roman" w:hAnsi="Times New Roman" w:cs="Times New Roman"/>
          <w:bCs/>
          <w:color w:val="000000"/>
          <w:lang w:eastAsia="pt-BR"/>
        </w:rPr>
        <w:t xml:space="preserve"> julgamento </w:t>
      </w:r>
      <w:r w:rsidRPr="0079049C">
        <w:rPr>
          <w:rFonts w:ascii="Times New Roman" w:eastAsia="Times New Roman" w:hAnsi="Times New Roman" w:cs="Times New Roman"/>
          <w:bCs/>
          <w:color w:val="000000"/>
          <w:lang w:eastAsia="pt-BR"/>
        </w:rPr>
        <w:t>deverá</w:t>
      </w:r>
      <w:r w:rsidR="00562DFD" w:rsidRPr="0079049C">
        <w:rPr>
          <w:rFonts w:ascii="Times New Roman" w:eastAsia="Times New Roman" w:hAnsi="Times New Roman" w:cs="Times New Roman"/>
          <w:bCs/>
          <w:color w:val="000000"/>
          <w:lang w:eastAsia="pt-BR"/>
        </w:rPr>
        <w:t xml:space="preserve"> ser feito por item, garantindo maior disputa e melhores preços</w:t>
      </w:r>
      <w:r w:rsidRPr="0079049C">
        <w:rPr>
          <w:rFonts w:ascii="Times New Roman" w:eastAsia="Times New Roman" w:hAnsi="Times New Roman" w:cs="Times New Roman"/>
          <w:bCs/>
          <w:color w:val="000000"/>
          <w:lang w:eastAsia="pt-BR"/>
        </w:rPr>
        <w:t xml:space="preserve"> para a administração pública.</w:t>
      </w:r>
    </w:p>
    <w:p w14:paraId="685CB8D9" w14:textId="77777777" w:rsidR="00E87285" w:rsidRPr="0079049C" w:rsidRDefault="00E87285" w:rsidP="00E87285">
      <w:pPr>
        <w:spacing w:after="0" w:line="360" w:lineRule="auto"/>
        <w:jc w:val="both"/>
        <w:rPr>
          <w:rFonts w:ascii="Times New Roman" w:hAnsi="Times New Roman" w:cs="Times New Roman"/>
          <w:b/>
        </w:rPr>
      </w:pPr>
    </w:p>
    <w:p w14:paraId="482C4ECC" w14:textId="1776A42B" w:rsidR="00E87285" w:rsidRPr="0079049C" w:rsidRDefault="00E87285" w:rsidP="00E87285">
      <w:pPr>
        <w:spacing w:after="0" w:line="360" w:lineRule="auto"/>
        <w:jc w:val="both"/>
        <w:rPr>
          <w:rFonts w:ascii="Times New Roman" w:hAnsi="Times New Roman" w:cs="Times New Roman"/>
          <w:b/>
        </w:rPr>
      </w:pPr>
      <w:r w:rsidRPr="0079049C">
        <w:rPr>
          <w:rFonts w:ascii="Times New Roman" w:hAnsi="Times New Roman" w:cs="Times New Roman"/>
          <w:b/>
        </w:rPr>
        <w:t>9 - DEMONSTRATIVO DOS RESULTADOS PRETENDIDOS</w:t>
      </w:r>
    </w:p>
    <w:p w14:paraId="00B101F2" w14:textId="77777777" w:rsidR="00DD0D10" w:rsidRPr="0079049C" w:rsidRDefault="00DD0D10" w:rsidP="00DD0D10">
      <w:pPr>
        <w:pStyle w:val="Standard"/>
        <w:tabs>
          <w:tab w:val="left" w:pos="952"/>
          <w:tab w:val="left" w:pos="1237"/>
          <w:tab w:val="left" w:pos="1537"/>
          <w:tab w:val="left" w:pos="1792"/>
          <w:tab w:val="left" w:pos="2047"/>
          <w:tab w:val="left" w:pos="2362"/>
          <w:tab w:val="left" w:pos="2617"/>
          <w:tab w:val="left" w:leader="underscore" w:pos="7733"/>
        </w:tabs>
        <w:spacing w:line="360" w:lineRule="auto"/>
        <w:jc w:val="both"/>
        <w:rPr>
          <w:rFonts w:ascii="Times New Roman" w:hAnsi="Times New Roman" w:cs="Times New Roman"/>
          <w:color w:val="000000"/>
          <w:sz w:val="22"/>
          <w:szCs w:val="22"/>
        </w:rPr>
      </w:pPr>
      <w:r w:rsidRPr="0079049C">
        <w:rPr>
          <w:rFonts w:ascii="Times New Roman" w:hAnsi="Times New Roman" w:cs="Times New Roman"/>
          <w:color w:val="000000"/>
          <w:sz w:val="22"/>
          <w:szCs w:val="22"/>
        </w:rPr>
        <w:t xml:space="preserve">A expectativa é que os novos veículos melhorem significativamente a eficiência dos serviços de saúde, aumentando a capacidade de atendimento e garantindo um transporte mais seguro e confortável para os pacientes. </w:t>
      </w:r>
    </w:p>
    <w:p w14:paraId="5DD20A1C" w14:textId="77777777" w:rsidR="00E87285" w:rsidRPr="0079049C" w:rsidRDefault="00E87285" w:rsidP="00E87285">
      <w:pPr>
        <w:spacing w:after="0" w:line="360" w:lineRule="auto"/>
        <w:jc w:val="both"/>
        <w:rPr>
          <w:rFonts w:ascii="Times New Roman" w:eastAsia="Times New Roman" w:hAnsi="Times New Roman" w:cs="Times New Roman"/>
          <w:color w:val="000000"/>
          <w:lang w:eastAsia="pt-BR"/>
        </w:rPr>
      </w:pPr>
    </w:p>
    <w:p w14:paraId="5DDABFD8" w14:textId="5DF9D9ED" w:rsidR="00E87285" w:rsidRPr="0079049C" w:rsidRDefault="00D55A8B" w:rsidP="00E87285">
      <w:pPr>
        <w:shd w:val="clear" w:color="auto" w:fill="FFFFFF"/>
        <w:spacing w:after="0" w:line="360" w:lineRule="auto"/>
        <w:jc w:val="both"/>
        <w:textAlignment w:val="baseline"/>
        <w:rPr>
          <w:rFonts w:ascii="Times New Roman" w:eastAsia="Times New Roman" w:hAnsi="Times New Roman" w:cs="Times New Roman"/>
          <w:b/>
          <w:bCs/>
          <w:color w:val="000000"/>
          <w:lang w:eastAsia="pt-BR"/>
        </w:rPr>
      </w:pPr>
      <w:r w:rsidRPr="0079049C">
        <w:rPr>
          <w:rFonts w:ascii="Times New Roman" w:eastAsia="Times New Roman" w:hAnsi="Times New Roman" w:cs="Times New Roman"/>
          <w:b/>
          <w:bCs/>
          <w:color w:val="000000"/>
          <w:lang w:eastAsia="pt-BR"/>
        </w:rPr>
        <w:t>10</w:t>
      </w:r>
      <w:r w:rsidR="00E87285" w:rsidRPr="0079049C">
        <w:rPr>
          <w:rFonts w:ascii="Times New Roman" w:eastAsia="Times New Roman" w:hAnsi="Times New Roman" w:cs="Times New Roman"/>
          <w:b/>
          <w:bCs/>
          <w:color w:val="000000"/>
          <w:lang w:eastAsia="pt-BR"/>
        </w:rPr>
        <w:t xml:space="preserve"> – CONTRATAÇÕES CORRELATAS/INTERDEPENDENTES</w:t>
      </w:r>
    </w:p>
    <w:p w14:paraId="2BFE9BFC" w14:textId="060AB312" w:rsidR="00733652" w:rsidRDefault="005C0BAE" w:rsidP="00E05BAC">
      <w:pPr>
        <w:spacing w:line="360" w:lineRule="auto"/>
        <w:rPr>
          <w:rFonts w:ascii="Times New Roman" w:eastAsia="Times New Roman" w:hAnsi="Times New Roman" w:cs="Times New Roman"/>
          <w:color w:val="000000"/>
          <w:lang w:eastAsia="pt-BR"/>
        </w:rPr>
      </w:pPr>
      <w:r w:rsidRPr="0079049C">
        <w:rPr>
          <w:rFonts w:ascii="Times New Roman" w:eastAsia="Times New Roman" w:hAnsi="Times New Roman" w:cs="Times New Roman"/>
          <w:color w:val="000000"/>
          <w:lang w:eastAsia="pt-BR"/>
        </w:rPr>
        <w:t>Por se tratar de materiais permanentes, esta aquisição implica em serviço de manutenção periódica do</w:t>
      </w:r>
      <w:r w:rsidR="00DD0D10" w:rsidRPr="0079049C">
        <w:rPr>
          <w:rFonts w:ascii="Times New Roman" w:eastAsia="Times New Roman" w:hAnsi="Times New Roman" w:cs="Times New Roman"/>
          <w:color w:val="000000"/>
          <w:lang w:eastAsia="pt-BR"/>
        </w:rPr>
        <w:t>s veículos</w:t>
      </w:r>
      <w:r w:rsidRPr="0079049C">
        <w:rPr>
          <w:rFonts w:ascii="Times New Roman" w:eastAsia="Times New Roman" w:hAnsi="Times New Roman" w:cs="Times New Roman"/>
          <w:color w:val="000000"/>
          <w:lang w:eastAsia="pt-BR"/>
        </w:rPr>
        <w:t xml:space="preserve"> a ser</w:t>
      </w:r>
      <w:r w:rsidR="00DD0D10" w:rsidRPr="0079049C">
        <w:rPr>
          <w:rFonts w:ascii="Times New Roman" w:eastAsia="Times New Roman" w:hAnsi="Times New Roman" w:cs="Times New Roman"/>
          <w:color w:val="000000"/>
          <w:lang w:eastAsia="pt-BR"/>
        </w:rPr>
        <w:t>em</w:t>
      </w:r>
      <w:r w:rsidRPr="0079049C">
        <w:rPr>
          <w:rFonts w:ascii="Times New Roman" w:eastAsia="Times New Roman" w:hAnsi="Times New Roman" w:cs="Times New Roman"/>
          <w:color w:val="000000"/>
          <w:lang w:eastAsia="pt-BR"/>
        </w:rPr>
        <w:t xml:space="preserve"> fornecido</w:t>
      </w:r>
      <w:r w:rsidR="00C35970" w:rsidRPr="0079049C">
        <w:rPr>
          <w:rFonts w:ascii="Times New Roman" w:eastAsia="Times New Roman" w:hAnsi="Times New Roman" w:cs="Times New Roman"/>
          <w:color w:val="000000"/>
          <w:lang w:eastAsia="pt-BR"/>
        </w:rPr>
        <w:t>s</w:t>
      </w:r>
      <w:r w:rsidRPr="0079049C">
        <w:rPr>
          <w:rFonts w:ascii="Times New Roman" w:eastAsia="Times New Roman" w:hAnsi="Times New Roman" w:cs="Times New Roman"/>
          <w:color w:val="000000"/>
          <w:lang w:eastAsia="pt-BR"/>
        </w:rPr>
        <w:t xml:space="preserve">. Assim, havendo êxito no processo licitatório e </w:t>
      </w:r>
      <w:r w:rsidR="00DD0D10" w:rsidRPr="0079049C">
        <w:rPr>
          <w:rFonts w:ascii="Times New Roman" w:eastAsia="Times New Roman" w:hAnsi="Times New Roman" w:cs="Times New Roman"/>
          <w:color w:val="000000"/>
          <w:lang w:eastAsia="pt-BR"/>
        </w:rPr>
        <w:t xml:space="preserve">os veículos </w:t>
      </w:r>
      <w:r w:rsidRPr="0079049C">
        <w:rPr>
          <w:rFonts w:ascii="Times New Roman" w:eastAsia="Times New Roman" w:hAnsi="Times New Roman" w:cs="Times New Roman"/>
          <w:color w:val="000000"/>
          <w:lang w:eastAsia="pt-BR"/>
        </w:rPr>
        <w:t>seja</w:t>
      </w:r>
      <w:r w:rsidR="00DD0D10" w:rsidRPr="0079049C">
        <w:rPr>
          <w:rFonts w:ascii="Times New Roman" w:eastAsia="Times New Roman" w:hAnsi="Times New Roman" w:cs="Times New Roman"/>
          <w:color w:val="000000"/>
          <w:lang w:eastAsia="pt-BR"/>
        </w:rPr>
        <w:t>m</w:t>
      </w:r>
      <w:r w:rsidRPr="0079049C">
        <w:rPr>
          <w:rFonts w:ascii="Times New Roman" w:eastAsia="Times New Roman" w:hAnsi="Times New Roman" w:cs="Times New Roman"/>
          <w:color w:val="000000"/>
          <w:lang w:eastAsia="pt-BR"/>
        </w:rPr>
        <w:t xml:space="preserve"> adquirido</w:t>
      </w:r>
      <w:r w:rsidR="00DD0D10" w:rsidRPr="0079049C">
        <w:rPr>
          <w:rFonts w:ascii="Times New Roman" w:eastAsia="Times New Roman" w:hAnsi="Times New Roman" w:cs="Times New Roman"/>
          <w:color w:val="000000"/>
          <w:lang w:eastAsia="pt-BR"/>
        </w:rPr>
        <w:t>s</w:t>
      </w:r>
      <w:r w:rsidRPr="0079049C">
        <w:rPr>
          <w:rFonts w:ascii="Times New Roman" w:eastAsia="Times New Roman" w:hAnsi="Times New Roman" w:cs="Times New Roman"/>
          <w:color w:val="000000"/>
          <w:lang w:eastAsia="pt-BR"/>
        </w:rPr>
        <w:t>,</w:t>
      </w:r>
      <w:r w:rsidR="00B123BF" w:rsidRPr="0079049C">
        <w:rPr>
          <w:rFonts w:ascii="Times New Roman" w:eastAsia="Times New Roman" w:hAnsi="Times New Roman" w:cs="Times New Roman"/>
          <w:color w:val="000000"/>
          <w:lang w:eastAsia="pt-BR"/>
        </w:rPr>
        <w:t xml:space="preserve"> </w:t>
      </w:r>
      <w:r w:rsidR="005D4D33" w:rsidRPr="0079049C">
        <w:rPr>
          <w:rFonts w:ascii="Times New Roman" w:eastAsia="Times New Roman" w:hAnsi="Times New Roman" w:cs="Times New Roman"/>
          <w:color w:val="000000"/>
          <w:lang w:eastAsia="pt-BR"/>
        </w:rPr>
        <w:t>já existe</w:t>
      </w:r>
      <w:r w:rsidR="00B123BF" w:rsidRPr="0079049C">
        <w:rPr>
          <w:rFonts w:ascii="Times New Roman" w:eastAsia="Times New Roman" w:hAnsi="Times New Roman" w:cs="Times New Roman"/>
          <w:color w:val="000000"/>
          <w:lang w:eastAsia="pt-BR"/>
        </w:rPr>
        <w:t xml:space="preserve"> a contratação de serviços de manutenção preventiva e corretiva, contratação de serviços de seguro para cobrir os veículos contra danos, acidentes e responsabilidade civil, assegurando a proteção adequada dos ativos da Secretaria de Saúde,</w:t>
      </w:r>
      <w:r w:rsidR="00E05BAC" w:rsidRPr="0079049C">
        <w:rPr>
          <w:rFonts w:ascii="Times New Roman" w:eastAsia="Times New Roman" w:hAnsi="Times New Roman" w:cs="Times New Roman"/>
          <w:color w:val="000000"/>
          <w:lang w:eastAsia="pt-BR"/>
        </w:rPr>
        <w:t xml:space="preserve"> serviços ou tecnologias para monitoramento e rastreamento,  serviços de  licenciamento, documentação e registros conforme as regulamentações locais e estaduais e gastos com combustível para abastecimento dos veículos. </w:t>
      </w:r>
    </w:p>
    <w:p w14:paraId="6384661F" w14:textId="77777777" w:rsidR="00733652" w:rsidRDefault="00733652">
      <w:pPr>
        <w:spacing w:line="259" w:lineRule="auto"/>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br w:type="page"/>
      </w:r>
    </w:p>
    <w:p w14:paraId="3C6A1B4D" w14:textId="511BB9E6" w:rsidR="00E87285" w:rsidRPr="0079049C" w:rsidRDefault="00E87285" w:rsidP="00E87285">
      <w:pPr>
        <w:shd w:val="clear" w:color="auto" w:fill="FFFFFF"/>
        <w:spacing w:after="0" w:line="360" w:lineRule="auto"/>
        <w:jc w:val="both"/>
        <w:textAlignment w:val="baseline"/>
        <w:rPr>
          <w:rFonts w:ascii="Times New Roman" w:eastAsia="Times New Roman" w:hAnsi="Times New Roman" w:cs="Times New Roman"/>
          <w:b/>
          <w:bCs/>
          <w:color w:val="000000"/>
          <w:lang w:eastAsia="pt-BR"/>
        </w:rPr>
      </w:pPr>
      <w:r w:rsidRPr="0079049C">
        <w:rPr>
          <w:rFonts w:ascii="Times New Roman" w:eastAsia="Times New Roman" w:hAnsi="Times New Roman" w:cs="Times New Roman"/>
          <w:b/>
          <w:bCs/>
          <w:color w:val="000000"/>
          <w:lang w:eastAsia="pt-BR"/>
        </w:rPr>
        <w:lastRenderedPageBreak/>
        <w:t>1</w:t>
      </w:r>
      <w:r w:rsidR="00D55A8B" w:rsidRPr="0079049C">
        <w:rPr>
          <w:rFonts w:ascii="Times New Roman" w:eastAsia="Times New Roman" w:hAnsi="Times New Roman" w:cs="Times New Roman"/>
          <w:b/>
          <w:bCs/>
          <w:color w:val="000000"/>
          <w:lang w:eastAsia="pt-BR"/>
        </w:rPr>
        <w:t>1</w:t>
      </w:r>
      <w:r w:rsidRPr="0079049C">
        <w:rPr>
          <w:rFonts w:ascii="Times New Roman" w:eastAsia="Times New Roman" w:hAnsi="Times New Roman" w:cs="Times New Roman"/>
          <w:b/>
          <w:bCs/>
          <w:color w:val="000000"/>
          <w:lang w:eastAsia="pt-BR"/>
        </w:rPr>
        <w:t xml:space="preserve"> – IMPACTOS AMBIENTAIS</w:t>
      </w:r>
    </w:p>
    <w:p w14:paraId="2E1A00AB" w14:textId="0CF5B8A7" w:rsidR="00231101" w:rsidRPr="0079049C" w:rsidRDefault="00231101" w:rsidP="009F59E6">
      <w:pPr>
        <w:shd w:val="clear" w:color="auto" w:fill="FFFFFF"/>
        <w:spacing w:after="0" w:line="360" w:lineRule="auto"/>
        <w:textAlignment w:val="baseline"/>
        <w:rPr>
          <w:rFonts w:ascii="Times New Roman" w:eastAsia="Times New Roman" w:hAnsi="Times New Roman" w:cs="Times New Roman"/>
          <w:color w:val="000000"/>
          <w:lang w:eastAsia="pt-BR"/>
        </w:rPr>
      </w:pPr>
      <w:r w:rsidRPr="0079049C">
        <w:rPr>
          <w:rFonts w:ascii="Times New Roman" w:eastAsia="Times New Roman" w:hAnsi="Times New Roman" w:cs="Times New Roman"/>
          <w:color w:val="000000"/>
          <w:lang w:eastAsia="pt-BR"/>
        </w:rPr>
        <w:t>A aquisição de veículos pela Secretaria de Saúde pode ter diversos impactos ambientais, que devem ser considerados</w:t>
      </w:r>
      <w:r w:rsidR="009F59E6" w:rsidRPr="0079049C">
        <w:rPr>
          <w:rFonts w:ascii="Times New Roman" w:eastAsia="Times New Roman" w:hAnsi="Times New Roman" w:cs="Times New Roman"/>
          <w:color w:val="000000"/>
          <w:lang w:eastAsia="pt-BR"/>
        </w:rPr>
        <w:t xml:space="preserve">, </w:t>
      </w:r>
      <w:r w:rsidRPr="0079049C">
        <w:rPr>
          <w:rFonts w:ascii="Times New Roman" w:eastAsia="Times New Roman" w:hAnsi="Times New Roman" w:cs="Times New Roman"/>
          <w:color w:val="000000"/>
          <w:lang w:eastAsia="pt-BR"/>
        </w:rPr>
        <w:t xml:space="preserve">como poluição do ar, consumo de recursos naturais, descarte de resíduos etc. Para minimizar estes impactos </w:t>
      </w:r>
      <w:r w:rsidR="00E0626B" w:rsidRPr="0079049C">
        <w:rPr>
          <w:rFonts w:ascii="Times New Roman" w:eastAsia="Times New Roman" w:hAnsi="Times New Roman" w:cs="Times New Roman"/>
          <w:color w:val="000000"/>
          <w:lang w:eastAsia="pt-BR"/>
        </w:rPr>
        <w:t xml:space="preserve">a Administração Pública pode optar pela aquisição </w:t>
      </w:r>
      <w:r w:rsidR="009F59E6" w:rsidRPr="0079049C">
        <w:rPr>
          <w:rFonts w:ascii="Times New Roman" w:eastAsia="Times New Roman" w:hAnsi="Times New Roman" w:cs="Times New Roman"/>
          <w:color w:val="000000"/>
          <w:lang w:eastAsia="pt-BR"/>
        </w:rPr>
        <w:t>de veículos</w:t>
      </w:r>
      <w:r w:rsidR="00E0626B" w:rsidRPr="0079049C">
        <w:rPr>
          <w:rFonts w:ascii="Times New Roman" w:eastAsia="Times New Roman" w:hAnsi="Times New Roman" w:cs="Times New Roman"/>
          <w:color w:val="000000"/>
          <w:lang w:eastAsia="pt-BR"/>
        </w:rPr>
        <w:t xml:space="preserve"> com tecnologias mais limpas e eficientes que reduzem significativamente as emissões de gases de efeito estufa</w:t>
      </w:r>
      <w:r w:rsidR="009F59E6" w:rsidRPr="0079049C">
        <w:rPr>
          <w:rFonts w:ascii="Times New Roman" w:eastAsia="Times New Roman" w:hAnsi="Times New Roman" w:cs="Times New Roman"/>
          <w:color w:val="000000"/>
          <w:lang w:eastAsia="pt-BR"/>
        </w:rPr>
        <w:t xml:space="preserve"> etc., imp</w:t>
      </w:r>
      <w:r w:rsidR="00E0626B" w:rsidRPr="0079049C">
        <w:rPr>
          <w:rFonts w:ascii="Times New Roman" w:eastAsia="Times New Roman" w:hAnsi="Times New Roman" w:cs="Times New Roman"/>
          <w:color w:val="000000"/>
          <w:lang w:eastAsia="pt-BR"/>
        </w:rPr>
        <w:t xml:space="preserve">lementar programas de manutenção preventiva para garantir que os veículos operem de </w:t>
      </w:r>
      <w:r w:rsidR="005C6B9B" w:rsidRPr="0079049C">
        <w:rPr>
          <w:rFonts w:ascii="Times New Roman" w:eastAsia="Times New Roman" w:hAnsi="Times New Roman" w:cs="Times New Roman"/>
          <w:color w:val="000000"/>
          <w:lang w:eastAsia="pt-BR"/>
        </w:rPr>
        <w:t>m</w:t>
      </w:r>
      <w:r w:rsidR="00E0626B" w:rsidRPr="0079049C">
        <w:rPr>
          <w:rFonts w:ascii="Times New Roman" w:eastAsia="Times New Roman" w:hAnsi="Times New Roman" w:cs="Times New Roman"/>
          <w:color w:val="000000"/>
          <w:lang w:eastAsia="pt-BR"/>
        </w:rPr>
        <w:t>aneira eficiente, reduzindo o consumo de combustível e as emissões de poluentes</w:t>
      </w:r>
      <w:r w:rsidR="009F59E6" w:rsidRPr="0079049C">
        <w:rPr>
          <w:rFonts w:ascii="Times New Roman" w:eastAsia="Times New Roman" w:hAnsi="Times New Roman" w:cs="Times New Roman"/>
          <w:color w:val="000000"/>
          <w:lang w:eastAsia="pt-BR"/>
        </w:rPr>
        <w:t xml:space="preserve">. </w:t>
      </w:r>
      <w:r w:rsidR="00E87285" w:rsidRPr="0079049C">
        <w:rPr>
          <w:rFonts w:ascii="Times New Roman" w:eastAsia="Times New Roman" w:hAnsi="Times New Roman" w:cs="Times New Roman"/>
          <w:color w:val="000000"/>
          <w:lang w:eastAsia="pt-BR"/>
        </w:rPr>
        <w:br/>
      </w:r>
    </w:p>
    <w:p w14:paraId="25C220C0" w14:textId="00A0A657" w:rsidR="00E87285" w:rsidRPr="0079049C" w:rsidRDefault="00D55A8B" w:rsidP="00231101">
      <w:pPr>
        <w:shd w:val="clear" w:color="auto" w:fill="FFFFFF"/>
        <w:spacing w:after="0" w:line="360" w:lineRule="auto"/>
        <w:textAlignment w:val="baseline"/>
        <w:rPr>
          <w:rFonts w:ascii="Times New Roman" w:eastAsia="Times New Roman" w:hAnsi="Times New Roman" w:cs="Times New Roman"/>
          <w:b/>
          <w:bCs/>
          <w:color w:val="000000"/>
          <w:lang w:eastAsia="pt-BR"/>
        </w:rPr>
      </w:pPr>
      <w:r w:rsidRPr="0079049C">
        <w:rPr>
          <w:rFonts w:ascii="Times New Roman" w:eastAsia="Times New Roman" w:hAnsi="Times New Roman" w:cs="Times New Roman"/>
          <w:b/>
          <w:bCs/>
          <w:color w:val="000000"/>
          <w:lang w:eastAsia="pt-BR"/>
        </w:rPr>
        <w:t>12</w:t>
      </w:r>
      <w:r w:rsidR="00E87285" w:rsidRPr="0079049C">
        <w:rPr>
          <w:rFonts w:ascii="Times New Roman" w:eastAsia="Times New Roman" w:hAnsi="Times New Roman" w:cs="Times New Roman"/>
          <w:b/>
          <w:bCs/>
          <w:color w:val="000000"/>
          <w:lang w:eastAsia="pt-BR"/>
        </w:rPr>
        <w:t xml:space="preserve"> – VIABILIDADE DA CONTRATAÇÃO</w:t>
      </w:r>
    </w:p>
    <w:p w14:paraId="752368E8" w14:textId="6967900A" w:rsidR="00C86794" w:rsidRPr="0079049C" w:rsidRDefault="00572BA4" w:rsidP="00E87285">
      <w:pPr>
        <w:shd w:val="clear" w:color="auto" w:fill="FFFFFF"/>
        <w:spacing w:after="0" w:line="360" w:lineRule="auto"/>
        <w:jc w:val="both"/>
        <w:textAlignment w:val="baseline"/>
        <w:rPr>
          <w:rFonts w:ascii="Times New Roman" w:eastAsia="Times New Roman" w:hAnsi="Times New Roman" w:cs="Times New Roman"/>
          <w:color w:val="000000"/>
          <w:lang w:eastAsia="pt-BR"/>
        </w:rPr>
      </w:pPr>
      <w:r w:rsidRPr="0079049C">
        <w:rPr>
          <w:rFonts w:ascii="Times New Roman" w:eastAsia="Times New Roman" w:hAnsi="Times New Roman" w:cs="Times New Roman"/>
          <w:color w:val="000000"/>
          <w:lang w:eastAsia="pt-BR"/>
        </w:rPr>
        <w:t>A aquisição de veículos para a Secretaria de Saúde é viável</w:t>
      </w:r>
      <w:r w:rsidR="005D4D33" w:rsidRPr="0079049C">
        <w:rPr>
          <w:rFonts w:ascii="Times New Roman" w:eastAsia="Times New Roman" w:hAnsi="Times New Roman" w:cs="Times New Roman"/>
          <w:color w:val="000000"/>
          <w:lang w:eastAsia="pt-BR"/>
        </w:rPr>
        <w:t xml:space="preserve"> e necessária</w:t>
      </w:r>
      <w:r w:rsidRPr="0079049C">
        <w:rPr>
          <w:rFonts w:ascii="Times New Roman" w:eastAsia="Times New Roman" w:hAnsi="Times New Roman" w:cs="Times New Roman"/>
          <w:color w:val="000000"/>
          <w:lang w:eastAsia="pt-BR"/>
        </w:rPr>
        <w:t xml:space="preserve"> considerando que são de extrema necessidade para os serviços e transporte de pacientes, considerando que temos recursos disponíveis para esta aquisição e a</w:t>
      </w:r>
      <w:r w:rsidR="00AE5CDA" w:rsidRPr="0079049C">
        <w:rPr>
          <w:rFonts w:ascii="Times New Roman" w:eastAsia="Times New Roman" w:hAnsi="Times New Roman" w:cs="Times New Roman"/>
          <w:color w:val="000000"/>
          <w:lang w:eastAsia="pt-BR"/>
        </w:rPr>
        <w:t xml:space="preserve">inda que o processo de aquisição será realizado </w:t>
      </w:r>
      <w:r w:rsidR="00AE5CDA" w:rsidRPr="0079049C">
        <w:rPr>
          <w:rFonts w:ascii="Times New Roman" w:hAnsi="Times New Roman" w:cs="Times New Roman"/>
        </w:rPr>
        <w:t>de maneira eficiente e eficaz para beneficiar a saúde pública.</w:t>
      </w:r>
    </w:p>
    <w:p w14:paraId="12F11B77" w14:textId="77777777" w:rsidR="00500125" w:rsidRPr="0079049C" w:rsidRDefault="00500125" w:rsidP="00E87285">
      <w:pPr>
        <w:shd w:val="clear" w:color="auto" w:fill="FFFFFF"/>
        <w:spacing w:after="0" w:line="360" w:lineRule="auto"/>
        <w:jc w:val="both"/>
        <w:textAlignment w:val="baseline"/>
        <w:rPr>
          <w:rFonts w:ascii="Times New Roman" w:eastAsia="Times New Roman" w:hAnsi="Times New Roman" w:cs="Times New Roman"/>
          <w:color w:val="000000"/>
          <w:lang w:eastAsia="pt-BR"/>
        </w:rPr>
      </w:pPr>
    </w:p>
    <w:p w14:paraId="6F33651D" w14:textId="694E9005" w:rsidR="001F4A81" w:rsidRPr="0079049C" w:rsidRDefault="00617885" w:rsidP="00E87285">
      <w:pPr>
        <w:shd w:val="clear" w:color="auto" w:fill="FFFFFF"/>
        <w:spacing w:after="0" w:line="360" w:lineRule="auto"/>
        <w:jc w:val="both"/>
        <w:textAlignment w:val="baseline"/>
        <w:rPr>
          <w:rFonts w:ascii="Times New Roman" w:eastAsia="Times New Roman" w:hAnsi="Times New Roman" w:cs="Times New Roman"/>
          <w:color w:val="000000"/>
          <w:lang w:eastAsia="pt-BR"/>
        </w:rPr>
      </w:pPr>
      <w:r w:rsidRPr="0079049C">
        <w:rPr>
          <w:rFonts w:ascii="Times New Roman" w:eastAsia="Times New Roman" w:hAnsi="Times New Roman" w:cs="Times New Roman"/>
          <w:color w:val="000000"/>
          <w:lang w:eastAsia="pt-BR"/>
        </w:rPr>
        <w:t xml:space="preserve">Itaguara, </w:t>
      </w:r>
      <w:r w:rsidR="0082297D" w:rsidRPr="0079049C">
        <w:rPr>
          <w:rFonts w:ascii="Times New Roman" w:eastAsia="Times New Roman" w:hAnsi="Times New Roman" w:cs="Times New Roman"/>
          <w:color w:val="000000"/>
          <w:lang w:eastAsia="pt-BR"/>
        </w:rPr>
        <w:t>11 de julho</w:t>
      </w:r>
      <w:r w:rsidR="00C52300" w:rsidRPr="0079049C">
        <w:rPr>
          <w:rFonts w:ascii="Times New Roman" w:eastAsia="Times New Roman" w:hAnsi="Times New Roman" w:cs="Times New Roman"/>
          <w:color w:val="000000"/>
          <w:lang w:eastAsia="pt-BR"/>
        </w:rPr>
        <w:t xml:space="preserve"> de 2024</w:t>
      </w:r>
      <w:r w:rsidR="00733652">
        <w:rPr>
          <w:rFonts w:ascii="Times New Roman" w:eastAsia="Times New Roman" w:hAnsi="Times New Roman" w:cs="Times New Roman"/>
          <w:color w:val="000000"/>
          <w:lang w:eastAsia="pt-BR"/>
        </w:rPr>
        <w:t>.</w:t>
      </w:r>
    </w:p>
    <w:p w14:paraId="2ADC6D62" w14:textId="77777777" w:rsidR="00AE5CDA" w:rsidRPr="0079049C" w:rsidRDefault="00AE5CDA" w:rsidP="00E87285">
      <w:pPr>
        <w:shd w:val="clear" w:color="auto" w:fill="FFFFFF"/>
        <w:spacing w:after="0" w:line="360" w:lineRule="auto"/>
        <w:jc w:val="both"/>
        <w:textAlignment w:val="baseline"/>
        <w:rPr>
          <w:rFonts w:ascii="Times New Roman" w:eastAsia="Times New Roman" w:hAnsi="Times New Roman" w:cs="Times New Roman"/>
          <w:color w:val="000000"/>
          <w:lang w:eastAsia="pt-BR"/>
        </w:rPr>
      </w:pPr>
    </w:p>
    <w:p w14:paraId="2AC90F3D" w14:textId="77777777" w:rsidR="001F4A81" w:rsidRPr="0079049C" w:rsidRDefault="001F4A81" w:rsidP="00E87285">
      <w:pPr>
        <w:shd w:val="clear" w:color="auto" w:fill="FFFFFF"/>
        <w:spacing w:after="0" w:line="360" w:lineRule="auto"/>
        <w:jc w:val="both"/>
        <w:textAlignment w:val="baseline"/>
        <w:rPr>
          <w:rFonts w:ascii="Times New Roman" w:eastAsia="Times New Roman" w:hAnsi="Times New Roman" w:cs="Times New Roman"/>
          <w:color w:val="000000"/>
          <w:lang w:eastAsia="pt-BR"/>
        </w:rPr>
      </w:pPr>
    </w:p>
    <w:p w14:paraId="570DCE22" w14:textId="77777777" w:rsidR="00D55A8B" w:rsidRPr="0079049C" w:rsidRDefault="00D55A8B" w:rsidP="00E87285">
      <w:pPr>
        <w:shd w:val="clear" w:color="auto" w:fill="FFFFFF"/>
        <w:spacing w:after="0" w:line="360" w:lineRule="auto"/>
        <w:jc w:val="both"/>
        <w:textAlignment w:val="baseline"/>
        <w:rPr>
          <w:rFonts w:ascii="Times New Roman" w:eastAsia="Times New Roman" w:hAnsi="Times New Roman" w:cs="Times New Roman"/>
          <w:color w:val="000000"/>
          <w:lang w:eastAsia="pt-BR"/>
        </w:rPr>
      </w:pPr>
    </w:p>
    <w:p w14:paraId="1F7D0F8B" w14:textId="77777777" w:rsidR="00E960AF" w:rsidRPr="0079049C" w:rsidRDefault="00E960AF" w:rsidP="00E960AF">
      <w:pPr>
        <w:spacing w:after="0"/>
        <w:ind w:left="170" w:right="113"/>
        <w:jc w:val="center"/>
        <w:rPr>
          <w:rFonts w:ascii="Times New Roman" w:hAnsi="Times New Roman" w:cs="Times New Roman"/>
        </w:rPr>
      </w:pPr>
      <w:r w:rsidRPr="0079049C">
        <w:rPr>
          <w:rFonts w:ascii="Times New Roman" w:hAnsi="Times New Roman" w:cs="Times New Roman"/>
        </w:rPr>
        <w:t>__________________________________________________</w:t>
      </w:r>
    </w:p>
    <w:p w14:paraId="1BCA0577" w14:textId="77777777" w:rsidR="00E960AF" w:rsidRPr="0079049C" w:rsidRDefault="00E960AF" w:rsidP="00E960AF">
      <w:pPr>
        <w:spacing w:after="0"/>
        <w:ind w:left="170" w:right="113"/>
        <w:jc w:val="center"/>
        <w:rPr>
          <w:rFonts w:ascii="Times New Roman" w:hAnsi="Times New Roman" w:cs="Times New Roman"/>
        </w:rPr>
      </w:pPr>
      <w:r w:rsidRPr="0079049C">
        <w:rPr>
          <w:rFonts w:ascii="Times New Roman" w:hAnsi="Times New Roman" w:cs="Times New Roman"/>
        </w:rPr>
        <w:t>Christian Chebly Prata Lima</w:t>
      </w:r>
    </w:p>
    <w:p w14:paraId="30406206" w14:textId="77777777" w:rsidR="00E960AF" w:rsidRPr="0079049C" w:rsidRDefault="00E960AF" w:rsidP="00E960AF">
      <w:pPr>
        <w:spacing w:after="0"/>
        <w:ind w:left="170" w:right="113"/>
        <w:jc w:val="center"/>
        <w:rPr>
          <w:rFonts w:ascii="Times New Roman" w:hAnsi="Times New Roman" w:cs="Times New Roman"/>
        </w:rPr>
      </w:pPr>
      <w:r w:rsidRPr="0079049C">
        <w:rPr>
          <w:rFonts w:ascii="Times New Roman" w:hAnsi="Times New Roman" w:cs="Times New Roman"/>
        </w:rPr>
        <w:t>Secretário de Saúde</w:t>
      </w:r>
    </w:p>
    <w:p w14:paraId="30FD5812" w14:textId="51D2C06D" w:rsidR="00E960AF" w:rsidRPr="0079049C" w:rsidRDefault="00E960AF" w:rsidP="00E960AF">
      <w:pPr>
        <w:spacing w:after="0"/>
        <w:ind w:left="170" w:right="113"/>
        <w:jc w:val="center"/>
        <w:rPr>
          <w:rFonts w:ascii="Times New Roman" w:hAnsi="Times New Roman" w:cs="Times New Roman"/>
        </w:rPr>
      </w:pPr>
      <w:r w:rsidRPr="0079049C">
        <w:rPr>
          <w:rFonts w:ascii="Times New Roman" w:hAnsi="Times New Roman" w:cs="Times New Roman"/>
        </w:rPr>
        <w:t>Itaguara – MG</w:t>
      </w:r>
    </w:p>
    <w:p w14:paraId="022886DB" w14:textId="77777777" w:rsidR="00E960AF" w:rsidRPr="00083BFB" w:rsidRDefault="00E960AF" w:rsidP="00E960AF">
      <w:pPr>
        <w:spacing w:after="0"/>
        <w:ind w:left="170" w:right="113"/>
        <w:jc w:val="center"/>
        <w:rPr>
          <w:rFonts w:ascii="Book Antiqua" w:hAnsi="Book Antiqua" w:cs="Times New Roman"/>
        </w:rPr>
      </w:pPr>
    </w:p>
    <w:p w14:paraId="15A35B26" w14:textId="77777777" w:rsidR="00E960AF" w:rsidRPr="00083BFB" w:rsidRDefault="00E960AF" w:rsidP="00E960AF">
      <w:pPr>
        <w:spacing w:after="0"/>
        <w:ind w:left="170" w:right="113"/>
        <w:jc w:val="center"/>
        <w:rPr>
          <w:rFonts w:ascii="Book Antiqua" w:hAnsi="Book Antiqua" w:cs="Times New Roman"/>
        </w:rPr>
      </w:pPr>
    </w:p>
    <w:p w14:paraId="47A9DF91" w14:textId="77777777" w:rsidR="00D55A8B" w:rsidRPr="00083BFB" w:rsidRDefault="00D55A8B" w:rsidP="00E960AF">
      <w:pPr>
        <w:spacing w:after="0"/>
        <w:ind w:left="170" w:right="113"/>
        <w:jc w:val="center"/>
        <w:rPr>
          <w:rFonts w:ascii="Book Antiqua" w:hAnsi="Book Antiqua" w:cs="Times New Roman"/>
        </w:rPr>
      </w:pPr>
    </w:p>
    <w:sectPr w:rsidR="00D55A8B" w:rsidRPr="00083BFB" w:rsidSect="00745D88">
      <w:headerReference w:type="default" r:id="rId9"/>
      <w:footerReference w:type="default" r:id="rId10"/>
      <w:pgSz w:w="11906" w:h="16838"/>
      <w:pgMar w:top="1417" w:right="1701"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E3E4F" w14:textId="77777777" w:rsidR="003B5262" w:rsidRDefault="003B5262" w:rsidP="00383E70">
      <w:pPr>
        <w:spacing w:after="0" w:line="240" w:lineRule="auto"/>
      </w:pPr>
      <w:r>
        <w:separator/>
      </w:r>
    </w:p>
  </w:endnote>
  <w:endnote w:type="continuationSeparator" w:id="0">
    <w:p w14:paraId="026F6D96" w14:textId="77777777" w:rsidR="003B5262" w:rsidRDefault="003B5262" w:rsidP="00383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FC66F" w14:textId="67776F09" w:rsidR="00DC7CB9" w:rsidRDefault="00DC7CB9">
    <w:pPr>
      <w:pStyle w:val="Rodap"/>
      <w:rPr>
        <w:noProof/>
      </w:rPr>
    </w:pPr>
  </w:p>
  <w:p w14:paraId="001F5509" w14:textId="06F587B9" w:rsidR="00DC7CB9" w:rsidRDefault="00DC7CB9">
    <w:pPr>
      <w:pStyle w:val="Rodap"/>
    </w:pPr>
  </w:p>
  <w:p w14:paraId="68529938" w14:textId="77777777" w:rsidR="00DC7CB9" w:rsidRDefault="00DC7CB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A9FB1" w14:textId="77777777" w:rsidR="003B5262" w:rsidRDefault="003B5262" w:rsidP="00383E70">
      <w:pPr>
        <w:spacing w:after="0" w:line="240" w:lineRule="auto"/>
      </w:pPr>
      <w:r>
        <w:separator/>
      </w:r>
    </w:p>
  </w:footnote>
  <w:footnote w:type="continuationSeparator" w:id="0">
    <w:p w14:paraId="432EE03E" w14:textId="77777777" w:rsidR="003B5262" w:rsidRDefault="003B5262" w:rsidP="00383E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C174E" w14:textId="77777777" w:rsidR="000A0466" w:rsidRDefault="000A0466" w:rsidP="000A0466">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61312" behindDoc="1" locked="0" layoutInCell="1" allowOverlap="1" wp14:anchorId="76E244A3" wp14:editId="48D5D4FA">
          <wp:simplePos x="0" y="0"/>
          <wp:positionH relativeFrom="margin">
            <wp:posOffset>-876300</wp:posOffset>
          </wp:positionH>
          <wp:positionV relativeFrom="margin">
            <wp:posOffset>-1360170</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2826E314" w14:textId="77777777" w:rsidR="000A0466" w:rsidRDefault="000A0466" w:rsidP="000A0466">
    <w:pPr>
      <w:spacing w:after="0" w:line="360" w:lineRule="auto"/>
      <w:jc w:val="center"/>
      <w:rPr>
        <w:rFonts w:ascii="Arial Narrow" w:eastAsia="Arial Unicode MS" w:hAnsi="Arial Narrow" w:cs="Arial Unicode MS"/>
        <w:sz w:val="20"/>
        <w:szCs w:val="20"/>
      </w:rP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Pr="00182AA7">
        <w:rPr>
          <w:rStyle w:val="Hyperlink"/>
          <w:rFonts w:ascii="Arial Narrow" w:eastAsia="Arial Unicode MS" w:hAnsi="Arial Narrow" w:cs="Arial Unicode MS"/>
          <w:sz w:val="20"/>
          <w:szCs w:val="20"/>
        </w:rPr>
        <w:t>comprasitaguara@hotmail.com</w:t>
      </w:r>
    </w:hyperlink>
  </w:p>
  <w:p w14:paraId="12768662" w14:textId="2E71C981" w:rsidR="00DC7CB9" w:rsidRPr="007842D2" w:rsidRDefault="00DC7CB9">
    <w:pPr>
      <w:pStyle w:val="Cabealho"/>
      <w:rPr>
        <w:noProof/>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none"/>
      <w:suff w:val="nothing"/>
      <w:lvlText w:val=""/>
      <w:lvlJc w:val="left"/>
      <w:pPr>
        <w:tabs>
          <w:tab w:val="num" w:pos="284"/>
        </w:tabs>
        <w:ind w:left="284" w:firstLine="0"/>
      </w:pPr>
    </w:lvl>
    <w:lvl w:ilvl="5">
      <w:start w:val="1"/>
      <w:numFmt w:val="none"/>
      <w:suff w:val="nothing"/>
      <w:lvlText w:val=""/>
      <w:lvlJc w:val="left"/>
      <w:pPr>
        <w:tabs>
          <w:tab w:val="num" w:pos="284"/>
        </w:tabs>
        <w:ind w:left="284" w:firstLine="0"/>
      </w:pPr>
    </w:lvl>
    <w:lvl w:ilvl="6">
      <w:start w:val="1"/>
      <w:numFmt w:val="none"/>
      <w:suff w:val="nothing"/>
      <w:lvlText w:val=""/>
      <w:lvlJc w:val="left"/>
      <w:pPr>
        <w:tabs>
          <w:tab w:val="num" w:pos="284"/>
        </w:tabs>
        <w:ind w:left="284" w:firstLine="0"/>
      </w:pPr>
    </w:lvl>
    <w:lvl w:ilvl="7">
      <w:start w:val="1"/>
      <w:numFmt w:val="none"/>
      <w:suff w:val="nothing"/>
      <w:lvlText w:val=""/>
      <w:lvlJc w:val="left"/>
      <w:pPr>
        <w:tabs>
          <w:tab w:val="num" w:pos="284"/>
        </w:tabs>
        <w:ind w:left="284" w:firstLine="0"/>
      </w:pPr>
    </w:lvl>
    <w:lvl w:ilvl="8">
      <w:start w:val="1"/>
      <w:numFmt w:val="none"/>
      <w:suff w:val="nothing"/>
      <w:lvlText w:val=""/>
      <w:lvlJc w:val="left"/>
      <w:pPr>
        <w:tabs>
          <w:tab w:val="num" w:pos="284"/>
        </w:tabs>
        <w:ind w:left="284"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70"/>
    <w:rsid w:val="0001213C"/>
    <w:rsid w:val="00012597"/>
    <w:rsid w:val="00025FD1"/>
    <w:rsid w:val="000347FD"/>
    <w:rsid w:val="000512B7"/>
    <w:rsid w:val="00062518"/>
    <w:rsid w:val="00076D08"/>
    <w:rsid w:val="00083BFB"/>
    <w:rsid w:val="00092762"/>
    <w:rsid w:val="00094CAC"/>
    <w:rsid w:val="000A0466"/>
    <w:rsid w:val="000A0B56"/>
    <w:rsid w:val="000A7EA8"/>
    <w:rsid w:val="000C7651"/>
    <w:rsid w:val="000D59C9"/>
    <w:rsid w:val="000E7082"/>
    <w:rsid w:val="00107C50"/>
    <w:rsid w:val="00123250"/>
    <w:rsid w:val="0014089F"/>
    <w:rsid w:val="0015146B"/>
    <w:rsid w:val="00151F81"/>
    <w:rsid w:val="00171900"/>
    <w:rsid w:val="00172089"/>
    <w:rsid w:val="00186F80"/>
    <w:rsid w:val="0019476D"/>
    <w:rsid w:val="001B7C5E"/>
    <w:rsid w:val="001C0AE1"/>
    <w:rsid w:val="001D5B4C"/>
    <w:rsid w:val="001D5BA0"/>
    <w:rsid w:val="001E2650"/>
    <w:rsid w:val="001F0C1A"/>
    <w:rsid w:val="001F4A81"/>
    <w:rsid w:val="00212490"/>
    <w:rsid w:val="00215164"/>
    <w:rsid w:val="00215B22"/>
    <w:rsid w:val="00215FEA"/>
    <w:rsid w:val="0022269A"/>
    <w:rsid w:val="00226381"/>
    <w:rsid w:val="00231101"/>
    <w:rsid w:val="00235CFB"/>
    <w:rsid w:val="002464DD"/>
    <w:rsid w:val="002473D0"/>
    <w:rsid w:val="0025217A"/>
    <w:rsid w:val="002652AF"/>
    <w:rsid w:val="00277AB2"/>
    <w:rsid w:val="00286D93"/>
    <w:rsid w:val="00287084"/>
    <w:rsid w:val="00294AED"/>
    <w:rsid w:val="002A58CB"/>
    <w:rsid w:val="002A5C5E"/>
    <w:rsid w:val="002B0A3C"/>
    <w:rsid w:val="002B1150"/>
    <w:rsid w:val="002D2B9F"/>
    <w:rsid w:val="002D5699"/>
    <w:rsid w:val="002D75DC"/>
    <w:rsid w:val="002E03AB"/>
    <w:rsid w:val="002E4CAC"/>
    <w:rsid w:val="002F5354"/>
    <w:rsid w:val="00313D9D"/>
    <w:rsid w:val="00346AB2"/>
    <w:rsid w:val="00354C38"/>
    <w:rsid w:val="00354EC1"/>
    <w:rsid w:val="00357C6E"/>
    <w:rsid w:val="00372014"/>
    <w:rsid w:val="00375FA9"/>
    <w:rsid w:val="0038124C"/>
    <w:rsid w:val="00383E70"/>
    <w:rsid w:val="00392926"/>
    <w:rsid w:val="003A40D1"/>
    <w:rsid w:val="003A7812"/>
    <w:rsid w:val="003B5262"/>
    <w:rsid w:val="003C2355"/>
    <w:rsid w:val="003F0391"/>
    <w:rsid w:val="003F05C2"/>
    <w:rsid w:val="003F1585"/>
    <w:rsid w:val="00407DC9"/>
    <w:rsid w:val="00407DCB"/>
    <w:rsid w:val="004148C0"/>
    <w:rsid w:val="00421153"/>
    <w:rsid w:val="00430BBC"/>
    <w:rsid w:val="00440A76"/>
    <w:rsid w:val="0044191A"/>
    <w:rsid w:val="00441F61"/>
    <w:rsid w:val="00446723"/>
    <w:rsid w:val="0045038A"/>
    <w:rsid w:val="00480439"/>
    <w:rsid w:val="004853A7"/>
    <w:rsid w:val="0048710B"/>
    <w:rsid w:val="004930D4"/>
    <w:rsid w:val="00493931"/>
    <w:rsid w:val="004B02E9"/>
    <w:rsid w:val="004B0638"/>
    <w:rsid w:val="004C393C"/>
    <w:rsid w:val="004E67B4"/>
    <w:rsid w:val="004F59AF"/>
    <w:rsid w:val="00500125"/>
    <w:rsid w:val="00514DD3"/>
    <w:rsid w:val="005221E8"/>
    <w:rsid w:val="00537469"/>
    <w:rsid w:val="00541550"/>
    <w:rsid w:val="0054307B"/>
    <w:rsid w:val="00560F24"/>
    <w:rsid w:val="00562A46"/>
    <w:rsid w:val="00562DFD"/>
    <w:rsid w:val="00565A2B"/>
    <w:rsid w:val="00572BA4"/>
    <w:rsid w:val="00575EB6"/>
    <w:rsid w:val="00591746"/>
    <w:rsid w:val="00591BBF"/>
    <w:rsid w:val="0059370D"/>
    <w:rsid w:val="005B4B28"/>
    <w:rsid w:val="005C0BAE"/>
    <w:rsid w:val="005C33FD"/>
    <w:rsid w:val="005C3453"/>
    <w:rsid w:val="005C4008"/>
    <w:rsid w:val="005C6B9B"/>
    <w:rsid w:val="005D4D33"/>
    <w:rsid w:val="005E2EA2"/>
    <w:rsid w:val="005E7E3E"/>
    <w:rsid w:val="005F1F66"/>
    <w:rsid w:val="00602013"/>
    <w:rsid w:val="00617885"/>
    <w:rsid w:val="006311B2"/>
    <w:rsid w:val="0063213A"/>
    <w:rsid w:val="0064030D"/>
    <w:rsid w:val="00647C47"/>
    <w:rsid w:val="00656083"/>
    <w:rsid w:val="00662F87"/>
    <w:rsid w:val="00690456"/>
    <w:rsid w:val="006B1807"/>
    <w:rsid w:val="006C0276"/>
    <w:rsid w:val="006D5909"/>
    <w:rsid w:val="006E4B99"/>
    <w:rsid w:val="006F54F8"/>
    <w:rsid w:val="00702651"/>
    <w:rsid w:val="00707B1D"/>
    <w:rsid w:val="00712B4A"/>
    <w:rsid w:val="00721528"/>
    <w:rsid w:val="00733652"/>
    <w:rsid w:val="00741A70"/>
    <w:rsid w:val="00743512"/>
    <w:rsid w:val="00745D88"/>
    <w:rsid w:val="007525B7"/>
    <w:rsid w:val="00752EEF"/>
    <w:rsid w:val="00755B7C"/>
    <w:rsid w:val="00777236"/>
    <w:rsid w:val="007842D2"/>
    <w:rsid w:val="0079049C"/>
    <w:rsid w:val="00793706"/>
    <w:rsid w:val="0079734F"/>
    <w:rsid w:val="007A6D65"/>
    <w:rsid w:val="007D1318"/>
    <w:rsid w:val="007D562F"/>
    <w:rsid w:val="00802021"/>
    <w:rsid w:val="008027A8"/>
    <w:rsid w:val="00803651"/>
    <w:rsid w:val="0082297D"/>
    <w:rsid w:val="008235A8"/>
    <w:rsid w:val="00832C4C"/>
    <w:rsid w:val="00846531"/>
    <w:rsid w:val="00863523"/>
    <w:rsid w:val="00874FD6"/>
    <w:rsid w:val="00894AE8"/>
    <w:rsid w:val="008A1864"/>
    <w:rsid w:val="008A285B"/>
    <w:rsid w:val="008A779E"/>
    <w:rsid w:val="008B717B"/>
    <w:rsid w:val="008C1E5A"/>
    <w:rsid w:val="008D058F"/>
    <w:rsid w:val="008D0EC5"/>
    <w:rsid w:val="008E05EF"/>
    <w:rsid w:val="008F4BAF"/>
    <w:rsid w:val="008F5760"/>
    <w:rsid w:val="0090675A"/>
    <w:rsid w:val="00924CC4"/>
    <w:rsid w:val="00932B56"/>
    <w:rsid w:val="00934AF2"/>
    <w:rsid w:val="009439D9"/>
    <w:rsid w:val="00946442"/>
    <w:rsid w:val="00952B3A"/>
    <w:rsid w:val="009734C0"/>
    <w:rsid w:val="009863A5"/>
    <w:rsid w:val="00987C26"/>
    <w:rsid w:val="00995BD4"/>
    <w:rsid w:val="009A702C"/>
    <w:rsid w:val="009B0E69"/>
    <w:rsid w:val="009E3188"/>
    <w:rsid w:val="009E3C5B"/>
    <w:rsid w:val="009F59E6"/>
    <w:rsid w:val="009F5E0A"/>
    <w:rsid w:val="00A264B6"/>
    <w:rsid w:val="00A322A2"/>
    <w:rsid w:val="00A478DA"/>
    <w:rsid w:val="00A51510"/>
    <w:rsid w:val="00A53156"/>
    <w:rsid w:val="00A90A04"/>
    <w:rsid w:val="00AA30DE"/>
    <w:rsid w:val="00AA7B1A"/>
    <w:rsid w:val="00AB2D04"/>
    <w:rsid w:val="00AB5250"/>
    <w:rsid w:val="00AB6589"/>
    <w:rsid w:val="00AC27A2"/>
    <w:rsid w:val="00AE386E"/>
    <w:rsid w:val="00AE5CDA"/>
    <w:rsid w:val="00AE6214"/>
    <w:rsid w:val="00AF785C"/>
    <w:rsid w:val="00B11093"/>
    <w:rsid w:val="00B123BF"/>
    <w:rsid w:val="00B13A2B"/>
    <w:rsid w:val="00B36B3C"/>
    <w:rsid w:val="00B643B7"/>
    <w:rsid w:val="00B76D04"/>
    <w:rsid w:val="00B85576"/>
    <w:rsid w:val="00B941F0"/>
    <w:rsid w:val="00BA126F"/>
    <w:rsid w:val="00BA19A0"/>
    <w:rsid w:val="00BB783E"/>
    <w:rsid w:val="00BD4670"/>
    <w:rsid w:val="00BD710E"/>
    <w:rsid w:val="00BD7B05"/>
    <w:rsid w:val="00C035BC"/>
    <w:rsid w:val="00C035E4"/>
    <w:rsid w:val="00C160FE"/>
    <w:rsid w:val="00C209EB"/>
    <w:rsid w:val="00C35970"/>
    <w:rsid w:val="00C4502B"/>
    <w:rsid w:val="00C46842"/>
    <w:rsid w:val="00C52300"/>
    <w:rsid w:val="00C52FDD"/>
    <w:rsid w:val="00C539FD"/>
    <w:rsid w:val="00C56EBF"/>
    <w:rsid w:val="00C57F8D"/>
    <w:rsid w:val="00C64998"/>
    <w:rsid w:val="00C64AC0"/>
    <w:rsid w:val="00C6697B"/>
    <w:rsid w:val="00C73962"/>
    <w:rsid w:val="00C826F3"/>
    <w:rsid w:val="00C861CA"/>
    <w:rsid w:val="00C86794"/>
    <w:rsid w:val="00CA06C4"/>
    <w:rsid w:val="00CB5C89"/>
    <w:rsid w:val="00CD2160"/>
    <w:rsid w:val="00CD5574"/>
    <w:rsid w:val="00CD7D4B"/>
    <w:rsid w:val="00CE5949"/>
    <w:rsid w:val="00CF779D"/>
    <w:rsid w:val="00D02C3C"/>
    <w:rsid w:val="00D052BA"/>
    <w:rsid w:val="00D10605"/>
    <w:rsid w:val="00D15928"/>
    <w:rsid w:val="00D228F2"/>
    <w:rsid w:val="00D23BE7"/>
    <w:rsid w:val="00D33EC6"/>
    <w:rsid w:val="00D447AF"/>
    <w:rsid w:val="00D451F3"/>
    <w:rsid w:val="00D550C4"/>
    <w:rsid w:val="00D55A8B"/>
    <w:rsid w:val="00D647F5"/>
    <w:rsid w:val="00D67C93"/>
    <w:rsid w:val="00D83C8C"/>
    <w:rsid w:val="00DB64C1"/>
    <w:rsid w:val="00DB6F35"/>
    <w:rsid w:val="00DC48DF"/>
    <w:rsid w:val="00DC7CB9"/>
    <w:rsid w:val="00DC7EA2"/>
    <w:rsid w:val="00DD0D10"/>
    <w:rsid w:val="00DD70E7"/>
    <w:rsid w:val="00DE1775"/>
    <w:rsid w:val="00DE36EF"/>
    <w:rsid w:val="00DE4515"/>
    <w:rsid w:val="00DE46EE"/>
    <w:rsid w:val="00E05BAC"/>
    <w:rsid w:val="00E0626B"/>
    <w:rsid w:val="00E07BE8"/>
    <w:rsid w:val="00E11597"/>
    <w:rsid w:val="00E1566A"/>
    <w:rsid w:val="00E165B3"/>
    <w:rsid w:val="00E1699A"/>
    <w:rsid w:val="00E25451"/>
    <w:rsid w:val="00E33E96"/>
    <w:rsid w:val="00E344CB"/>
    <w:rsid w:val="00E40CDB"/>
    <w:rsid w:val="00E543B1"/>
    <w:rsid w:val="00E56358"/>
    <w:rsid w:val="00E66F96"/>
    <w:rsid w:val="00E67FB1"/>
    <w:rsid w:val="00E7681C"/>
    <w:rsid w:val="00E86933"/>
    <w:rsid w:val="00E87285"/>
    <w:rsid w:val="00E922F9"/>
    <w:rsid w:val="00E960AF"/>
    <w:rsid w:val="00EA7E53"/>
    <w:rsid w:val="00EC3CDB"/>
    <w:rsid w:val="00ED19AB"/>
    <w:rsid w:val="00F01FF3"/>
    <w:rsid w:val="00F2153E"/>
    <w:rsid w:val="00F32F0A"/>
    <w:rsid w:val="00F359B4"/>
    <w:rsid w:val="00F3695D"/>
    <w:rsid w:val="00F5096C"/>
    <w:rsid w:val="00F53BB5"/>
    <w:rsid w:val="00F63AD4"/>
    <w:rsid w:val="00F71F25"/>
    <w:rsid w:val="00F733B1"/>
    <w:rsid w:val="00F77267"/>
    <w:rsid w:val="00FA07B8"/>
    <w:rsid w:val="00FB170F"/>
    <w:rsid w:val="00FC0989"/>
    <w:rsid w:val="00FD5ABC"/>
    <w:rsid w:val="00FE2E82"/>
    <w:rsid w:val="00FF49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A0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7B8"/>
    <w:pPr>
      <w:spacing w:line="256" w:lineRule="auto"/>
    </w:pPr>
  </w:style>
  <w:style w:type="paragraph" w:styleId="Ttulo1">
    <w:name w:val="heading 1"/>
    <w:basedOn w:val="Normal"/>
    <w:next w:val="Normal"/>
    <w:link w:val="Ttulo1Char"/>
    <w:uiPriority w:val="9"/>
    <w:qFormat/>
    <w:rsid w:val="007D56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3E7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3E70"/>
  </w:style>
  <w:style w:type="paragraph" w:styleId="Rodap">
    <w:name w:val="footer"/>
    <w:basedOn w:val="Normal"/>
    <w:link w:val="RodapChar"/>
    <w:uiPriority w:val="99"/>
    <w:unhideWhenUsed/>
    <w:rsid w:val="00383E70"/>
    <w:pPr>
      <w:tabs>
        <w:tab w:val="center" w:pos="4252"/>
        <w:tab w:val="right" w:pos="8504"/>
      </w:tabs>
      <w:spacing w:after="0" w:line="240" w:lineRule="auto"/>
    </w:pPr>
  </w:style>
  <w:style w:type="character" w:customStyle="1" w:styleId="RodapChar">
    <w:name w:val="Rodapé Char"/>
    <w:basedOn w:val="Fontepargpadro"/>
    <w:link w:val="Rodap"/>
    <w:uiPriority w:val="99"/>
    <w:rsid w:val="00383E70"/>
  </w:style>
  <w:style w:type="paragraph" w:customStyle="1" w:styleId="Standard">
    <w:name w:val="Standard"/>
    <w:rsid w:val="00DB64C1"/>
    <w:pPr>
      <w:suppressAutoHyphens/>
      <w:autoSpaceDN w:val="0"/>
      <w:spacing w:after="0" w:line="240" w:lineRule="auto"/>
      <w:textAlignment w:val="baseline"/>
    </w:pPr>
    <w:rPr>
      <w:rFonts w:ascii="Ecofont_Spranq_eco_Sans" w:eastAsia="Times New Roman" w:hAnsi="Ecofont_Spranq_eco_Sans" w:cs="Tahoma"/>
      <w:sz w:val="24"/>
      <w:szCs w:val="24"/>
      <w:lang w:eastAsia="pt-BR"/>
    </w:rPr>
  </w:style>
  <w:style w:type="paragraph" w:customStyle="1" w:styleId="Default">
    <w:name w:val="Default"/>
    <w:rsid w:val="00E8728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0A0466"/>
    <w:rPr>
      <w:color w:val="0000FF"/>
      <w:u w:val="single"/>
    </w:rPr>
  </w:style>
  <w:style w:type="character" w:styleId="Refdecomentrio">
    <w:name w:val="annotation reference"/>
    <w:basedOn w:val="Fontepargpadro"/>
    <w:uiPriority w:val="99"/>
    <w:semiHidden/>
    <w:unhideWhenUsed/>
    <w:rsid w:val="00C46842"/>
    <w:rPr>
      <w:sz w:val="16"/>
      <w:szCs w:val="16"/>
    </w:rPr>
  </w:style>
  <w:style w:type="paragraph" w:styleId="Textodecomentrio">
    <w:name w:val="annotation text"/>
    <w:basedOn w:val="Normal"/>
    <w:link w:val="TextodecomentrioChar"/>
    <w:uiPriority w:val="99"/>
    <w:unhideWhenUsed/>
    <w:rsid w:val="00C46842"/>
    <w:pPr>
      <w:spacing w:line="240" w:lineRule="auto"/>
    </w:pPr>
    <w:rPr>
      <w:sz w:val="20"/>
      <w:szCs w:val="20"/>
    </w:rPr>
  </w:style>
  <w:style w:type="character" w:customStyle="1" w:styleId="TextodecomentrioChar">
    <w:name w:val="Texto de comentário Char"/>
    <w:basedOn w:val="Fontepargpadro"/>
    <w:link w:val="Textodecomentrio"/>
    <w:uiPriority w:val="99"/>
    <w:rsid w:val="00C46842"/>
    <w:rPr>
      <w:sz w:val="20"/>
      <w:szCs w:val="20"/>
    </w:rPr>
  </w:style>
  <w:style w:type="paragraph" w:styleId="Assuntodocomentrio">
    <w:name w:val="annotation subject"/>
    <w:basedOn w:val="Textodecomentrio"/>
    <w:next w:val="Textodecomentrio"/>
    <w:link w:val="AssuntodocomentrioChar"/>
    <w:uiPriority w:val="99"/>
    <w:semiHidden/>
    <w:unhideWhenUsed/>
    <w:rsid w:val="00C46842"/>
    <w:rPr>
      <w:b/>
      <w:bCs/>
    </w:rPr>
  </w:style>
  <w:style w:type="character" w:customStyle="1" w:styleId="AssuntodocomentrioChar">
    <w:name w:val="Assunto do comentário Char"/>
    <w:basedOn w:val="TextodecomentrioChar"/>
    <w:link w:val="Assuntodocomentrio"/>
    <w:uiPriority w:val="99"/>
    <w:semiHidden/>
    <w:rsid w:val="00C46842"/>
    <w:rPr>
      <w:b/>
      <w:bCs/>
      <w:sz w:val="20"/>
      <w:szCs w:val="20"/>
    </w:rPr>
  </w:style>
  <w:style w:type="paragraph" w:styleId="Textodebalo">
    <w:name w:val="Balloon Text"/>
    <w:basedOn w:val="Normal"/>
    <w:link w:val="TextodebaloChar"/>
    <w:uiPriority w:val="99"/>
    <w:semiHidden/>
    <w:unhideWhenUsed/>
    <w:rsid w:val="002B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A3C"/>
    <w:rPr>
      <w:rFonts w:ascii="Tahoma" w:hAnsi="Tahoma" w:cs="Tahoma"/>
      <w:sz w:val="16"/>
      <w:szCs w:val="16"/>
    </w:rPr>
  </w:style>
  <w:style w:type="character" w:customStyle="1" w:styleId="UnresolvedMention">
    <w:name w:val="Unresolved Mention"/>
    <w:basedOn w:val="Fontepargpadro"/>
    <w:uiPriority w:val="99"/>
    <w:semiHidden/>
    <w:unhideWhenUsed/>
    <w:rsid w:val="00656083"/>
    <w:rPr>
      <w:color w:val="605E5C"/>
      <w:shd w:val="clear" w:color="auto" w:fill="E1DFDD"/>
    </w:rPr>
  </w:style>
  <w:style w:type="character" w:styleId="HiperlinkVisitado">
    <w:name w:val="FollowedHyperlink"/>
    <w:basedOn w:val="Fontepargpadro"/>
    <w:uiPriority w:val="99"/>
    <w:semiHidden/>
    <w:unhideWhenUsed/>
    <w:rsid w:val="00656083"/>
    <w:rPr>
      <w:color w:val="954F72" w:themeColor="followedHyperlink"/>
      <w:u w:val="single"/>
    </w:rPr>
  </w:style>
  <w:style w:type="paragraph" w:styleId="SemEspaamento">
    <w:name w:val="No Spacing"/>
    <w:uiPriority w:val="1"/>
    <w:qFormat/>
    <w:rsid w:val="00286D93"/>
    <w:pPr>
      <w:spacing w:after="0" w:line="240" w:lineRule="auto"/>
    </w:pPr>
    <w:rPr>
      <w:rFonts w:ascii="Calibri" w:eastAsia="Calibri" w:hAnsi="Calibri" w:cs="Times New Roman"/>
    </w:rPr>
  </w:style>
  <w:style w:type="paragraph" w:styleId="NormalWeb">
    <w:name w:val="Normal (Web)"/>
    <w:basedOn w:val="Normal"/>
    <w:uiPriority w:val="99"/>
    <w:semiHidden/>
    <w:unhideWhenUsed/>
    <w:rsid w:val="00E0626B"/>
    <w:rPr>
      <w:rFonts w:ascii="Times New Roman" w:hAnsi="Times New Roman" w:cs="Times New Roman"/>
      <w:sz w:val="24"/>
      <w:szCs w:val="24"/>
    </w:rPr>
  </w:style>
  <w:style w:type="character" w:customStyle="1" w:styleId="Ttulo1Char">
    <w:name w:val="Título 1 Char"/>
    <w:basedOn w:val="Fontepargpadro"/>
    <w:link w:val="Ttulo1"/>
    <w:uiPriority w:val="9"/>
    <w:rsid w:val="007D562F"/>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7B8"/>
    <w:pPr>
      <w:spacing w:line="256" w:lineRule="auto"/>
    </w:pPr>
  </w:style>
  <w:style w:type="paragraph" w:styleId="Ttulo1">
    <w:name w:val="heading 1"/>
    <w:basedOn w:val="Normal"/>
    <w:next w:val="Normal"/>
    <w:link w:val="Ttulo1Char"/>
    <w:uiPriority w:val="9"/>
    <w:qFormat/>
    <w:rsid w:val="007D56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3E7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3E70"/>
  </w:style>
  <w:style w:type="paragraph" w:styleId="Rodap">
    <w:name w:val="footer"/>
    <w:basedOn w:val="Normal"/>
    <w:link w:val="RodapChar"/>
    <w:uiPriority w:val="99"/>
    <w:unhideWhenUsed/>
    <w:rsid w:val="00383E70"/>
    <w:pPr>
      <w:tabs>
        <w:tab w:val="center" w:pos="4252"/>
        <w:tab w:val="right" w:pos="8504"/>
      </w:tabs>
      <w:spacing w:after="0" w:line="240" w:lineRule="auto"/>
    </w:pPr>
  </w:style>
  <w:style w:type="character" w:customStyle="1" w:styleId="RodapChar">
    <w:name w:val="Rodapé Char"/>
    <w:basedOn w:val="Fontepargpadro"/>
    <w:link w:val="Rodap"/>
    <w:uiPriority w:val="99"/>
    <w:rsid w:val="00383E70"/>
  </w:style>
  <w:style w:type="paragraph" w:customStyle="1" w:styleId="Standard">
    <w:name w:val="Standard"/>
    <w:rsid w:val="00DB64C1"/>
    <w:pPr>
      <w:suppressAutoHyphens/>
      <w:autoSpaceDN w:val="0"/>
      <w:spacing w:after="0" w:line="240" w:lineRule="auto"/>
      <w:textAlignment w:val="baseline"/>
    </w:pPr>
    <w:rPr>
      <w:rFonts w:ascii="Ecofont_Spranq_eco_Sans" w:eastAsia="Times New Roman" w:hAnsi="Ecofont_Spranq_eco_Sans" w:cs="Tahoma"/>
      <w:sz w:val="24"/>
      <w:szCs w:val="24"/>
      <w:lang w:eastAsia="pt-BR"/>
    </w:rPr>
  </w:style>
  <w:style w:type="paragraph" w:customStyle="1" w:styleId="Default">
    <w:name w:val="Default"/>
    <w:rsid w:val="00E8728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0A0466"/>
    <w:rPr>
      <w:color w:val="0000FF"/>
      <w:u w:val="single"/>
    </w:rPr>
  </w:style>
  <w:style w:type="character" w:styleId="Refdecomentrio">
    <w:name w:val="annotation reference"/>
    <w:basedOn w:val="Fontepargpadro"/>
    <w:uiPriority w:val="99"/>
    <w:semiHidden/>
    <w:unhideWhenUsed/>
    <w:rsid w:val="00C46842"/>
    <w:rPr>
      <w:sz w:val="16"/>
      <w:szCs w:val="16"/>
    </w:rPr>
  </w:style>
  <w:style w:type="paragraph" w:styleId="Textodecomentrio">
    <w:name w:val="annotation text"/>
    <w:basedOn w:val="Normal"/>
    <w:link w:val="TextodecomentrioChar"/>
    <w:uiPriority w:val="99"/>
    <w:unhideWhenUsed/>
    <w:rsid w:val="00C46842"/>
    <w:pPr>
      <w:spacing w:line="240" w:lineRule="auto"/>
    </w:pPr>
    <w:rPr>
      <w:sz w:val="20"/>
      <w:szCs w:val="20"/>
    </w:rPr>
  </w:style>
  <w:style w:type="character" w:customStyle="1" w:styleId="TextodecomentrioChar">
    <w:name w:val="Texto de comentário Char"/>
    <w:basedOn w:val="Fontepargpadro"/>
    <w:link w:val="Textodecomentrio"/>
    <w:uiPriority w:val="99"/>
    <w:rsid w:val="00C46842"/>
    <w:rPr>
      <w:sz w:val="20"/>
      <w:szCs w:val="20"/>
    </w:rPr>
  </w:style>
  <w:style w:type="paragraph" w:styleId="Assuntodocomentrio">
    <w:name w:val="annotation subject"/>
    <w:basedOn w:val="Textodecomentrio"/>
    <w:next w:val="Textodecomentrio"/>
    <w:link w:val="AssuntodocomentrioChar"/>
    <w:uiPriority w:val="99"/>
    <w:semiHidden/>
    <w:unhideWhenUsed/>
    <w:rsid w:val="00C46842"/>
    <w:rPr>
      <w:b/>
      <w:bCs/>
    </w:rPr>
  </w:style>
  <w:style w:type="character" w:customStyle="1" w:styleId="AssuntodocomentrioChar">
    <w:name w:val="Assunto do comentário Char"/>
    <w:basedOn w:val="TextodecomentrioChar"/>
    <w:link w:val="Assuntodocomentrio"/>
    <w:uiPriority w:val="99"/>
    <w:semiHidden/>
    <w:rsid w:val="00C46842"/>
    <w:rPr>
      <w:b/>
      <w:bCs/>
      <w:sz w:val="20"/>
      <w:szCs w:val="20"/>
    </w:rPr>
  </w:style>
  <w:style w:type="paragraph" w:styleId="Textodebalo">
    <w:name w:val="Balloon Text"/>
    <w:basedOn w:val="Normal"/>
    <w:link w:val="TextodebaloChar"/>
    <w:uiPriority w:val="99"/>
    <w:semiHidden/>
    <w:unhideWhenUsed/>
    <w:rsid w:val="002B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A3C"/>
    <w:rPr>
      <w:rFonts w:ascii="Tahoma" w:hAnsi="Tahoma" w:cs="Tahoma"/>
      <w:sz w:val="16"/>
      <w:szCs w:val="16"/>
    </w:rPr>
  </w:style>
  <w:style w:type="character" w:customStyle="1" w:styleId="UnresolvedMention">
    <w:name w:val="Unresolved Mention"/>
    <w:basedOn w:val="Fontepargpadro"/>
    <w:uiPriority w:val="99"/>
    <w:semiHidden/>
    <w:unhideWhenUsed/>
    <w:rsid w:val="00656083"/>
    <w:rPr>
      <w:color w:val="605E5C"/>
      <w:shd w:val="clear" w:color="auto" w:fill="E1DFDD"/>
    </w:rPr>
  </w:style>
  <w:style w:type="character" w:styleId="HiperlinkVisitado">
    <w:name w:val="FollowedHyperlink"/>
    <w:basedOn w:val="Fontepargpadro"/>
    <w:uiPriority w:val="99"/>
    <w:semiHidden/>
    <w:unhideWhenUsed/>
    <w:rsid w:val="00656083"/>
    <w:rPr>
      <w:color w:val="954F72" w:themeColor="followedHyperlink"/>
      <w:u w:val="single"/>
    </w:rPr>
  </w:style>
  <w:style w:type="paragraph" w:styleId="SemEspaamento">
    <w:name w:val="No Spacing"/>
    <w:uiPriority w:val="1"/>
    <w:qFormat/>
    <w:rsid w:val="00286D93"/>
    <w:pPr>
      <w:spacing w:after="0" w:line="240" w:lineRule="auto"/>
    </w:pPr>
    <w:rPr>
      <w:rFonts w:ascii="Calibri" w:eastAsia="Calibri" w:hAnsi="Calibri" w:cs="Times New Roman"/>
    </w:rPr>
  </w:style>
  <w:style w:type="paragraph" w:styleId="NormalWeb">
    <w:name w:val="Normal (Web)"/>
    <w:basedOn w:val="Normal"/>
    <w:uiPriority w:val="99"/>
    <w:semiHidden/>
    <w:unhideWhenUsed/>
    <w:rsid w:val="00E0626B"/>
    <w:rPr>
      <w:rFonts w:ascii="Times New Roman" w:hAnsi="Times New Roman" w:cs="Times New Roman"/>
      <w:sz w:val="24"/>
      <w:szCs w:val="24"/>
    </w:rPr>
  </w:style>
  <w:style w:type="character" w:customStyle="1" w:styleId="Ttulo1Char">
    <w:name w:val="Título 1 Char"/>
    <w:basedOn w:val="Fontepargpadro"/>
    <w:link w:val="Ttulo1"/>
    <w:uiPriority w:val="9"/>
    <w:rsid w:val="007D562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821376">
      <w:bodyDiv w:val="1"/>
      <w:marLeft w:val="0"/>
      <w:marRight w:val="0"/>
      <w:marTop w:val="0"/>
      <w:marBottom w:val="0"/>
      <w:divBdr>
        <w:top w:val="none" w:sz="0" w:space="0" w:color="auto"/>
        <w:left w:val="none" w:sz="0" w:space="0" w:color="auto"/>
        <w:bottom w:val="none" w:sz="0" w:space="0" w:color="auto"/>
        <w:right w:val="none" w:sz="0" w:space="0" w:color="auto"/>
      </w:divBdr>
    </w:div>
    <w:div w:id="1642345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0https://prdmultimarcas.com.br/anuncio/carro/mercedes-benz-sprinter/2024/116721034"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2075</Words>
  <Characters>11205</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 Loureiro</dc:creator>
  <cp:lastModifiedBy>Usuario</cp:lastModifiedBy>
  <cp:revision>2</cp:revision>
  <cp:lastPrinted>2024-07-11T18:38:00Z</cp:lastPrinted>
  <dcterms:created xsi:type="dcterms:W3CDTF">2024-07-11T18:40:00Z</dcterms:created>
  <dcterms:modified xsi:type="dcterms:W3CDTF">2024-07-11T18:40:00Z</dcterms:modified>
</cp:coreProperties>
</file>